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E" w:rsidRPr="003B74A8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3B74A8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Հավելված</w:t>
      </w:r>
    </w:p>
    <w:p w:rsidR="005F0C9E" w:rsidRPr="00EB48E0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3B74A8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 xml:space="preserve">Հայաստանի </w:t>
      </w:r>
      <w:r w:rsidRPr="00EB48E0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 xml:space="preserve"> </w:t>
      </w:r>
      <w:r w:rsidRPr="003B74A8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Հանրապետության</w:t>
      </w:r>
    </w:p>
    <w:p w:rsidR="005F0C9E" w:rsidRPr="00EB48E0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EB48E0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Արմավիրի մարզի Փարաքար համայնքի</w:t>
      </w:r>
    </w:p>
    <w:p w:rsidR="005F0C9E" w:rsidRPr="00EB48E0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EB48E0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 xml:space="preserve">  ավագանու </w:t>
      </w:r>
    </w:p>
    <w:p w:rsidR="005F0C9E" w:rsidRPr="003B74A8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3B74A8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2022 թվականի  հունիսի 1</w:t>
      </w:r>
      <w:r>
        <w:rPr>
          <w:rFonts w:ascii="Sylfaen" w:hAnsi="Sylfaen" w:cs="Sylfaen"/>
          <w:b/>
          <w:color w:val="0D0D0D" w:themeColor="text1" w:themeTint="F2"/>
          <w:sz w:val="20"/>
          <w:szCs w:val="20"/>
        </w:rPr>
        <w:t>8</w:t>
      </w:r>
      <w:bookmarkStart w:id="0" w:name="_GoBack"/>
      <w:bookmarkEnd w:id="0"/>
      <w:r w:rsidRPr="003B74A8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-ի</w:t>
      </w:r>
    </w:p>
    <w:p w:rsidR="005F0C9E" w:rsidRPr="00EB48E0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EB48E0"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  <w:t>Թիվ  66-Ա որոշման</w:t>
      </w:r>
    </w:p>
    <w:p w:rsidR="005F0C9E" w:rsidRPr="00EB48E0" w:rsidRDefault="005F0C9E" w:rsidP="005F0C9E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</w:pPr>
      <w:r w:rsidRPr="003B74A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«ՀԱՅԱՍՏԱՆԻ ՀԱՆՐԱՊԵՏՈՒԹՅԱՆ ԱՐՄԱՎԻՐԻ ՄԱՐԶԻ</w:t>
      </w:r>
    </w:p>
    <w:p w:rsidR="005F0C9E" w:rsidRPr="003B74A8" w:rsidRDefault="005F0C9E" w:rsidP="005F0C9E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3B74A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ՓԱՐԱՔԱՐ ՀԱՄԱՅՆՔԻ ՄՇԱԿՈՒՅԹԻ ՏՈՒՆ»</w:t>
      </w:r>
    </w:p>
    <w:p w:rsidR="005F0C9E" w:rsidRPr="003B74A8" w:rsidRDefault="005F0C9E" w:rsidP="005F0C9E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  <w:r w:rsidRPr="003B74A8"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  <w:t>ՀԱՄԱՅՆՔԱՅԻՆ ՈՉ ԱՌԵՎՏՐԱՅԻՆ ԿԱԶՄԱԿԵՐՊՈՒԹՅԱՆ ԿԱՆՈՆԱԴՐՈՒԹՅՈՒՆ</w:t>
      </w:r>
    </w:p>
    <w:p w:rsidR="005F0C9E" w:rsidRPr="003B74A8" w:rsidRDefault="005F0C9E" w:rsidP="005F0C9E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</w:p>
    <w:p w:rsidR="005F0C9E" w:rsidRPr="003B74A8" w:rsidRDefault="005F0C9E" w:rsidP="005F0C9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3B74A8">
        <w:rPr>
          <w:rFonts w:ascii="Sylfaen" w:hAnsi="Sylfaen" w:cs="Sylfaen"/>
          <w:b/>
          <w:sz w:val="24"/>
          <w:szCs w:val="24"/>
        </w:rPr>
        <w:t>ԸՆԴՀԱՆՈՒՐ</w:t>
      </w:r>
      <w:r w:rsidRPr="003B74A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B74A8">
        <w:rPr>
          <w:rFonts w:ascii="Sylfaen" w:hAnsi="Sylfaen"/>
          <w:b/>
          <w:sz w:val="24"/>
          <w:szCs w:val="24"/>
        </w:rPr>
        <w:t xml:space="preserve"> ԴՐՈՒՅԹՆԵՐ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1.    «Հայաստանի Հանրապետության Արմավիրի մարզի Փարաքար համայնքի մշակույթի տուն» համայնքային ոչ առևտրային կազմակերպությունը (այսուհետ՝ կազմակերպություն), շահույթ ստանալու նպատակ չհետապնդող, իրավաբանական անձի կարգավիճակ ունեցող ոչ առևտրային կազմակերպություն է, որը ստեղծվել է մշակութային գործունեություն իրականացնելու նպատակով: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 xml:space="preserve">        Կազմակերպությունը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հանդիսանում է «Հայաստանի Հանարապետության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 xml:space="preserve">Արմավիրի մարզի Փարաքարի գյուղական համայնքի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«Մ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շակույթ և սպորտ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»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համայնքային ոչ առևտրային կազմակերպության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(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գրանցման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համար 03 Ա 941783)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իրավահաջորդը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2.</w:t>
      </w:r>
      <w:r w:rsidRPr="003B74A8">
        <w:rPr>
          <w:rFonts w:ascii="Sylfaen" w:hAnsi="Sylfaen"/>
          <w:sz w:val="24"/>
          <w:szCs w:val="24"/>
          <w:lang w:val="hy-AM"/>
        </w:rPr>
        <w:tab/>
        <w:t xml:space="preserve">Կազմակերպության    գործունեությունը  կարգավորվում    է  Հայաստանի Հանրապետության քաղաքացիական օրենսգրքով,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«</w:t>
      </w:r>
      <w:r w:rsidRPr="003B74A8">
        <w:rPr>
          <w:rFonts w:ascii="Sylfaen" w:hAnsi="Sylfaen"/>
          <w:sz w:val="24"/>
          <w:szCs w:val="24"/>
          <w:lang w:val="hy-AM"/>
        </w:rPr>
        <w:t>Պետական ոչ առևտրային կազմակերպությունների մասին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»</w:t>
      </w:r>
      <w:r w:rsidRPr="003B74A8">
        <w:rPr>
          <w:rFonts w:ascii="Sylfaen" w:hAnsi="Sylfaen"/>
          <w:sz w:val="24"/>
          <w:szCs w:val="24"/>
          <w:lang w:val="hy-AM"/>
        </w:rPr>
        <w:t xml:space="preserve">  Հայաստանի Հանրապետության օրենքով, Հայաստանի Հանրապետության այլ իրավական ակտերով,  Հայաստանի Հանրապետության կողմից վավերացված միջազգային պայմանագրերով, համայնքի ղեկավարի և ավագանու որոշումներով  և սույն կանոնադրությամբ: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Կազմակերպությունը սեփականության իրավունքով ունի առանձնացված գույք և իր պարտավորությունների համար պատասխանատու է այդ գույքով: Կազմակերպությունը կարող է իր անունից ձեռք բերել և իրականացնել գույքային և անձնական ոչ գույքային իրավունքներ, կրել պարտականություններ, դատարանում հանդես գալ որպես հայցվոր, կամ պատասխանող: Կազմակերպությունն իր պարտականությունների համար պատասխանատու է իրեն պատկանող գույքով: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Կազմակերպությունն այլ կազմակերպության հիմնադիր կամ մասնակից կարող է հանդիսանալ միայն հիմնադրի որոշմամբ: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Կազմակերպությունն ունի Հայաստանի Հանրապետության զինանշանի պատկերով և իր անվամբ կլոր կնիք, կարող է ունենալ իր անվամբ ձևաթղթեր, խորհրդանիշ, այլ անհատականացման միջոցներ: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6.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Կազմակերպությունն ունի հաշվեկշիռ, հաշվարկային հաշիվ բանկերում։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7.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Կազմակերպությունը Հայաստանի Հանրապետության օրենսդրությամբ սահմանված կարգով կարող է համագործակցել օտարերկրյա մշակութային հաստատությունների և կազմակերպությունների հետ: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lastRenderedPageBreak/>
        <w:t>8.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Կազմակերպությունում չեն թույլատրվում քաղաքական և կրոնական կազմակերպությունների ստեղծումն ու գործունեությունը: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9.</w:t>
      </w:r>
      <w:r w:rsidRPr="003B74A8">
        <w:rPr>
          <w:rFonts w:ascii="Sylfaen" w:hAnsi="Sylfaen"/>
          <w:sz w:val="24"/>
          <w:szCs w:val="24"/>
          <w:lang w:val="hy-AM"/>
        </w:rPr>
        <w:tab/>
        <w:t>Հիմնադիրը պատասխանատվություն չի կրում կազմակերպության պարտավորությունների, իսկ կազմակերպությունը՝ հիմնադրի պարտավորությունների համար: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       Հիմնադիրը պատասխանատվություն է կրում մինչև կազմակերպության պետական գրանցումը ծագած կազմակերպության գործունեության հետ կապված  պարտավորությունների համար:</w:t>
      </w:r>
    </w:p>
    <w:p w:rsidR="005F0C9E" w:rsidRPr="00FF459D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10.   Կազմակերպության անվանումն է՝</w:t>
      </w:r>
    </w:p>
    <w:p w:rsidR="005F0C9E" w:rsidRPr="00FF459D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pt-PT"/>
        </w:rPr>
      </w:pP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1)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ab/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հայերեն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լրիվ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` «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Հայաստանի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Արմավիրի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մարզի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Փարաքար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համայնքի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մշակույթի տուն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»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ոչ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առևտրային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կազմակերպություն.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pt-PT"/>
        </w:rPr>
        <w:t>2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)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ab/>
      </w:r>
      <w:proofErr w:type="spellStart"/>
      <w:r w:rsidRPr="003B74A8">
        <w:rPr>
          <w:rFonts w:ascii="Sylfaen" w:hAnsi="Sylfaen" w:cs="Sylfaen"/>
          <w:color w:val="0D0D0D" w:themeColor="text1" w:themeTint="F2"/>
          <w:sz w:val="24"/>
          <w:szCs w:val="24"/>
        </w:rPr>
        <w:t>հայերեն</w:t>
      </w:r>
      <w:proofErr w:type="spellEnd"/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3B74A8">
        <w:rPr>
          <w:rFonts w:ascii="Sylfaen" w:hAnsi="Sylfaen" w:cs="Sylfaen"/>
          <w:color w:val="0D0D0D" w:themeColor="text1" w:themeTint="F2"/>
          <w:sz w:val="24"/>
          <w:szCs w:val="24"/>
        </w:rPr>
        <w:t>կրճատ</w:t>
      </w:r>
      <w:proofErr w:type="spellEnd"/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` «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Հայաստանի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Արմավիրի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մարզի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Փարաքար համայնքի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 xml:space="preserve"> մշակույթի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տուն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>»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ՀՈԱԿ,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11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.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ab/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Կազմակերպության գտնվելու վայրն է՝ Հայաստանի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Հանրապետություն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, 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Արմավիրի մարզ, գյուղ Փարաքար, Նաիրի փողոց 40, փոստային դասիչ՝ 1149: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</w:p>
    <w:p w:rsidR="005F0C9E" w:rsidRPr="003B74A8" w:rsidRDefault="005F0C9E" w:rsidP="005F0C9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ylfaen" w:hAnsi="Sylfaen"/>
          <w:b/>
          <w:sz w:val="24"/>
          <w:szCs w:val="24"/>
          <w:lang w:val="hy-AM"/>
        </w:rPr>
      </w:pPr>
      <w:r w:rsidRPr="003B74A8">
        <w:rPr>
          <w:rFonts w:ascii="Sylfaen" w:hAnsi="Sylfaen"/>
          <w:b/>
          <w:sz w:val="24"/>
          <w:szCs w:val="24"/>
          <w:lang w:val="hy-AM"/>
        </w:rPr>
        <w:t>ԿԱԶՄԱԿԵՐՊՈԻԹՅԱՆ ԳՈՐԾՈՒՆԵՐՈՒԹՅԱՆ ԱՌԱՐԿԱՆ ԵՎ ՆՊԱՏԱԿԸ</w:t>
      </w:r>
    </w:p>
    <w:p w:rsidR="005F0C9E" w:rsidRPr="003B74A8" w:rsidRDefault="005F0C9E" w:rsidP="005F0C9E">
      <w:pPr>
        <w:pStyle w:val="a3"/>
        <w:spacing w:after="0"/>
        <w:ind w:left="567" w:hanging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12.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գործունեության առարկան և նպատակը արտադպրոցական մշակութային բնույթի գործունեության իրականացումն է, որն իրականացվում է ի շահ պետության, համայնքի, անհատի և հասարակության:</w:t>
      </w:r>
      <w:r w:rsidRPr="003B74A8">
        <w:rPr>
          <w:rFonts w:ascii="Sylfaen" w:hAnsi="Sylfaen"/>
          <w:sz w:val="24"/>
          <w:szCs w:val="24"/>
          <w:lang w:val="hy-AM"/>
        </w:rPr>
        <w:tab/>
      </w: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13. Երեխաների և դեռահասների ազատ ժամանցի կազմակերպման միջոցով նրանց հետաքրքրությունների զարգացման համար պայմանների ստեղծումը, նրանց հոգևոր-մշակութային, ստեղծագործական ունակությունների, գեղագիտական, ռազմահայրենասիրական դաստիարակության, մշակութային գիտելիքների ձևավորմանը նպաստելը:</w:t>
      </w: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14.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Կազմակերպությունը համագործակցելով հասարակական տարբեր խավերի հետ, ապահովում է Կազմակերպությունում ընդգրկված  անձանց ներդաշնակ զարգացումն ու դաստիարակությունը, մշակութային կրթական մակարդակի բարձրացումը:</w:t>
      </w: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15. Կազմակերպության գործունեությունը հիմնվում է ժողովրդավարության, մարդասիրության, հանրամատչելիության, ազգային, համամարդկային արժեքների զուգորդման, անձի ազատ զարգացման, ինքնավարության, մշակույթի, կրթության, աշխարհիկ բնույթի սկզբունքների վրա:</w:t>
      </w: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16.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Կազմակերպությունն իրականացնում է ձեռնարկիատիրական գործունեության հետևյալ տեսակները՝</w:t>
      </w:r>
    </w:p>
    <w:p w:rsidR="005F0C9E" w:rsidRPr="003B74A8" w:rsidRDefault="005F0C9E" w:rsidP="005F0C9E">
      <w:pPr>
        <w:spacing w:after="0" w:line="240" w:lineRule="auto"/>
        <w:ind w:left="567" w:hanging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1)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կազմակերպում է պարերի, սպորտային պարերի, կար ու ձևի, տարատեսակ խմբակների, շախմատի և այլ վճարովի դասընթացներ, ստացված շահույթն օգտագործվում է սույն կանոնադրությամբ նախատեսված նպատակների իրականացման համար:</w:t>
      </w:r>
    </w:p>
    <w:p w:rsidR="005F0C9E" w:rsidRPr="003B74A8" w:rsidRDefault="005F0C9E" w:rsidP="005F0C9E">
      <w:pPr>
        <w:spacing w:after="0"/>
        <w:ind w:left="567" w:hanging="567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</w:p>
    <w:p w:rsidR="005F0C9E" w:rsidRPr="003B74A8" w:rsidRDefault="005F0C9E" w:rsidP="005F0C9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ylfaen" w:hAnsi="Sylfaen"/>
          <w:b/>
          <w:sz w:val="24"/>
          <w:szCs w:val="24"/>
          <w:lang w:val="hy-AM"/>
        </w:rPr>
      </w:pPr>
      <w:r w:rsidRPr="003B74A8">
        <w:rPr>
          <w:rFonts w:ascii="Sylfaen" w:hAnsi="Sylfaen"/>
          <w:b/>
          <w:sz w:val="24"/>
          <w:szCs w:val="24"/>
          <w:lang w:val="hy-AM"/>
        </w:rPr>
        <w:lastRenderedPageBreak/>
        <w:t>ԿԱԶՄԱԿԵՐՊՈՒԹՅԱՆ ԽՆԴԻՐՆԵՐԸ ԵՎ ԳՈՐԾՈՒՆԵՈՒԹՅԱՆ ԲՆԱԳԱՎԱՌՆԵՐԸ</w:t>
      </w:r>
    </w:p>
    <w:p w:rsidR="005F0C9E" w:rsidRPr="003B74A8" w:rsidRDefault="005F0C9E" w:rsidP="005F0C9E">
      <w:pPr>
        <w:spacing w:after="0"/>
        <w:ind w:left="567" w:hanging="567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17. Կազմակերպությունն</w:t>
      </w:r>
      <w:r w:rsidRPr="003B74A8">
        <w:rPr>
          <w:rFonts w:ascii="Sylfaen" w:hAnsi="Sylfaen"/>
          <w:sz w:val="24"/>
          <w:szCs w:val="24"/>
          <w:lang w:val="hy-AM"/>
        </w:rPr>
        <w:t xml:space="preserve"> իր աշխատանքում ղեկավարվում է ազգի հոգևոր բնագավառում դարավոր ավանդույթների վերակենդանացման սևեռուն գաղափարով և յուրաքանչյուր նոր խոսք մշակույթի ասպարեզում ազգային մշակույթի ժառանգությունից բխեցնելու և ժառանգվածի մեջ տեղավորվելու սկզբունքով: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 xml:space="preserve">18. 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Մշակույթի</w:t>
      </w:r>
      <w:r w:rsidRPr="003B74A8">
        <w:rPr>
          <w:rFonts w:ascii="Sylfaen" w:hAnsi="Sylfaen"/>
          <w:sz w:val="24"/>
          <w:szCs w:val="24"/>
          <w:lang w:val="hy-AM"/>
        </w:rPr>
        <w:t xml:space="preserve"> զարգացման նպատակով մշակույթի տունը՝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1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մշակում  և հիմնադրին է ներկայացնում Փարաքար համայնքի մշակութային զարգացման տարեկան և եռամսյա ծրագրեր.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2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մասնակցում է ՀՀ տոների և հիշատակի օրերի հետ կապված միջոցառումների կազմակերպմանը, կազմակերպում է համայնքային նշանակության հոգևոր-մշակութային և այլ միջոցառումներ.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3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նպաստում է մանկական և երիտասարդական գեղարվեստական նոր խմբերի ստեղծմանն ու գործունեությանը.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4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ապահովում է գործող գեղարվեստական, ազգագրական, դասական և ժամանակակից երաժշտական համույթների, խմբերի, անհատ արվեստագետների (նկարիչներ, գրողներ, քանդակագործներ, երաժիշտներ և այլն) մասնակցությունն ու հանրապետական, միջազգային փառատոններին, ցուցահանդեսներին, մրցույթներին և այլ մշակութային միջոցառումներին.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5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ապահովում է օբյեկտի նորոգումը, գույքի, սարքավորումների, տեխնիկական միջոցների պահպանումը և անխափան գործունեությունը, հիմնական և շրջանառու ֆոնդերի արդյունավետ օգտագործումը.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6</w:t>
      </w:r>
      <w:r w:rsidRPr="003B74A8">
        <w:rPr>
          <w:rFonts w:ascii="Sylfaen" w:hAnsi="Sylfaen"/>
          <w:sz w:val="24"/>
          <w:szCs w:val="24"/>
          <w:lang w:val="hy-AM"/>
        </w:rPr>
        <w:t>) աջակցում է ազգային մոռացված արհեստների, արվեստների, ժողովրդական ստեղծագործության և գեղարվեստական ինքնագործունեության զարգացմանը.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7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  <w:t>աջակցում է համայնքի տարածքում գտնվող պատմամշակութային հուշարձանների պահպանմանը, կազմում և հիմնադրի հաստատմանն է ներկայացնում մշակույթի տան վարչական շենքի հիմնական և ընթացիկ նորոգման, բաերկարգման, գույքի, սարքավորումների, ցուցանմուշների ձեռքբերման տարեկան և հեռանկարային ծրագրեր.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8) </w:t>
      </w:r>
      <w:r w:rsidRPr="003B74A8">
        <w:rPr>
          <w:rFonts w:ascii="Sylfaen" w:hAnsi="Sylfaen"/>
          <w:sz w:val="24"/>
          <w:szCs w:val="24"/>
          <w:lang w:val="hy-AM"/>
        </w:rPr>
        <w:tab/>
        <w:t>համագործակցում է Հայաստանի Հանրապետության Արմավիրի մարզի Փարաքարի համայնքապետարանի բաժինների և համայնքի հիմնարկների, ձեռնարկությունների հետ: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19. </w:t>
      </w:r>
      <w:r w:rsidRPr="003B74A8">
        <w:rPr>
          <w:rFonts w:ascii="Sylfaen" w:hAnsi="Sylfaen"/>
          <w:sz w:val="24"/>
          <w:szCs w:val="24"/>
          <w:lang w:val="hy-AM"/>
        </w:rPr>
        <w:tab/>
        <w:t>Մշակույթի տունը հիմնադրի կարգադրությամբ իրականացնում է ՀՀ օրենքով հիմնադրին վերապահված լիազորությունների իրականացումը մշակույթի բնագավառում, հաշվետու է նրան: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20. Հիմնադրի կարգադրությամբ կազմակերպությունը կարող է իրականացնել նաև այլ լիազորություններ, լուծել օրենքին և իր կանոնադրությանը չհակասող այլ հարցեր ու խնդիրներ:</w:t>
      </w:r>
    </w:p>
    <w:p w:rsidR="005F0C9E" w:rsidRPr="003B74A8" w:rsidRDefault="005F0C9E" w:rsidP="005F0C9E">
      <w:pPr>
        <w:spacing w:after="0" w:line="240" w:lineRule="auto"/>
        <w:ind w:left="567" w:hanging="567"/>
        <w:jc w:val="center"/>
        <w:rPr>
          <w:rFonts w:ascii="Sylfaen" w:hAnsi="Sylfaen"/>
          <w:sz w:val="24"/>
          <w:szCs w:val="24"/>
          <w:lang w:val="hy-AM"/>
        </w:rPr>
      </w:pPr>
    </w:p>
    <w:p w:rsidR="005F0C9E" w:rsidRPr="003B74A8" w:rsidRDefault="005F0C9E" w:rsidP="005F0C9E">
      <w:pPr>
        <w:pStyle w:val="a3"/>
        <w:spacing w:after="0"/>
        <w:ind w:left="1080"/>
        <w:jc w:val="center"/>
        <w:rPr>
          <w:rFonts w:ascii="Sylfaen" w:hAnsi="Sylfaen"/>
          <w:b/>
          <w:sz w:val="24"/>
          <w:szCs w:val="24"/>
          <w:lang w:val="hy-AM"/>
        </w:rPr>
      </w:pPr>
      <w:r w:rsidRPr="003B74A8">
        <w:rPr>
          <w:rFonts w:ascii="Sylfaen" w:hAnsi="Sylfaen"/>
          <w:b/>
          <w:sz w:val="24"/>
          <w:szCs w:val="24"/>
          <w:lang w:val="hy-AM"/>
        </w:rPr>
        <w:t>IV. ԿԱԶՄԱԿԵՐՊՈՒԹՅԱՆ ՍԵՓԱԿԱՆՈՒԹՅՈՒՆԸ, ԱՄՐԱՑՎԱԾ ԳՈՒՅՔԸ ԵՎ ՖԻՆԱՆՍԱԿԱՆ ԳՈՐԾՈՒՆԵՈՒԹՅՈՒՆԸ</w:t>
      </w:r>
    </w:p>
    <w:p w:rsidR="005F0C9E" w:rsidRPr="003B74A8" w:rsidRDefault="005F0C9E" w:rsidP="005F0C9E">
      <w:pPr>
        <w:pStyle w:val="a3"/>
        <w:spacing w:after="0"/>
        <w:ind w:left="1080"/>
        <w:rPr>
          <w:rFonts w:ascii="Sylfaen" w:hAnsi="Sylfaen"/>
          <w:b/>
          <w:sz w:val="24"/>
          <w:szCs w:val="24"/>
          <w:lang w:val="hy-AM"/>
        </w:rPr>
      </w:pP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lastRenderedPageBreak/>
        <w:t>21.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սեփականությունը ձևավորվում է կազմակերպության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 գույքից: 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ներդրումները, այդ թվում բարեգործական, հովանավորչական, նպատակային նվիրատվություններն ու հատկացումները: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22. 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23.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Կազմակերպությանը սեփականության իրավունքով պատկանող գույքի նկատմամբ հիմնադիրը չունի իրավունքներ, բացառությամբ կազմակերպության լուծարումից հետո մնացած գույքի: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24.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սեփականության պահպանման հոգսը կրում է կազմակերպությունը: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25. Կազմակերպության սեփականության վրա կարող է բռնագանձում տարածվել միայն դատական կարգով: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26.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ֆինանսական հաշվետվությունների արժանահավատությունը ենթակա է վերստուգման (աուդիտի):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27.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Arial"/>
          <w:sz w:val="24"/>
          <w:szCs w:val="24"/>
          <w:lang w:val="hy-AM"/>
        </w:rPr>
        <w:t>Հիմնադրի</w:t>
      </w:r>
      <w:r w:rsidRPr="003B74A8">
        <w:rPr>
          <w:rFonts w:ascii="Sylfaen" w:hAnsi="Sylfaen"/>
          <w:sz w:val="24"/>
          <w:szCs w:val="24"/>
          <w:lang w:val="hy-AM"/>
        </w:rPr>
        <w:t xml:space="preserve"> որոշմամբ կազմակերպությանն անժամկետ  ու անհատույց օգտագործման իրավունքով ամրակցվում է ցանկացած գույք: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28. 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Հիմնադիրն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իրավունք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ունի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հետ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վերցնելու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իր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կողմից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կազմակերպու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թյանն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ամրակցված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գույքը</w:t>
      </w:r>
      <w:r w:rsidRPr="003B74A8">
        <w:rPr>
          <w:rFonts w:ascii="Sylfaen" w:hAnsi="Sylfaen"/>
          <w:color w:val="0D0D0D" w:themeColor="text1" w:themeTint="F2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29. Կազմակերպ</w:t>
      </w:r>
      <w:r w:rsidRPr="003B74A8">
        <w:rPr>
          <w:rFonts w:ascii="Sylfaen" w:hAnsi="Sylfaen" w:cs="Sylfaen"/>
          <w:sz w:val="24"/>
          <w:szCs w:val="24"/>
          <w:lang w:val="hy-AM"/>
        </w:rPr>
        <w:t>ությունն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իրավունք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չունի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ամրակցված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գույքը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դրա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նկատմամբ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իրավունքները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օտարել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գրավ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դնել</w:t>
      </w:r>
      <w:r w:rsidRPr="003B74A8">
        <w:rPr>
          <w:rFonts w:ascii="Sylfaen" w:hAnsi="Sylfaen"/>
          <w:sz w:val="24"/>
          <w:szCs w:val="24"/>
          <w:lang w:val="hy-AM"/>
        </w:rPr>
        <w:t xml:space="preserve">, հանձնել </w:t>
      </w:r>
      <w:r w:rsidRPr="003B74A8">
        <w:rPr>
          <w:rFonts w:ascii="Sylfaen" w:hAnsi="Sylfaen" w:cs="Sylfaen"/>
          <w:sz w:val="24"/>
          <w:szCs w:val="24"/>
          <w:lang w:val="hy-AM"/>
        </w:rPr>
        <w:t>անհատույց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3B74A8">
        <w:rPr>
          <w:rFonts w:ascii="Sylfaen" w:hAnsi="Sylfaen"/>
          <w:sz w:val="24"/>
          <w:szCs w:val="24"/>
          <w:lang w:val="hy-AM"/>
        </w:rPr>
        <w:t xml:space="preserve">: Կազմակերպությունն իրավունք չունի իրեն ամրակցված գույքը հանձնելու վարձակալության, բացառությամբ հիմնադրի՝ ավագանու որոշմամբ սահմանված դեպքերի։ Ամրակցված գույքի օգտագործումից և /կամ/ վարձակալությունից գոյացած վճարները  սահմանված կարգով ուղղվում են համայնքի բյուջե։ Կազմակերպությանն ամրակցված գույքի օգտագործման ընթացքում առաջացած անբաժանելի բարելավումները հիմնադրի սեփականությունն են։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30.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</w:t>
      </w:r>
      <w:r w:rsidRPr="003B74A8">
        <w:rPr>
          <w:rFonts w:ascii="Sylfaen" w:hAnsi="Sylfaen" w:cs="Sylfaen"/>
          <w:sz w:val="24"/>
          <w:szCs w:val="24"/>
          <w:lang w:val="hy-AM"/>
        </w:rPr>
        <w:t>ությունն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իրավունք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ունի իրեն ամրակցված գույքը հանձնել վարձակալության, եթե դա արգելված չէ հիմնադրի որոշմամբ: Ամրակցված գույքի օգտագործման արդյունքում ստացված եկամուտները կազմակերպության սեփականությունն են: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 xml:space="preserve">31. 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Հիմնադրի կողմից կազմակերպությանն ամրակցված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 xml:space="preserve">32. </w:t>
      </w:r>
      <w:r w:rsidRPr="003B74A8">
        <w:rPr>
          <w:rFonts w:ascii="Sylfaen" w:hAnsi="Sylfaen"/>
          <w:sz w:val="24"/>
          <w:szCs w:val="24"/>
          <w:lang w:val="hy-AM"/>
        </w:rPr>
        <w:t>Հիմնադիրն իրավունք ունի ստուգելու կազմակերպությանը հանձնված նյութական արժեքների առկայությունը և ամբողջականությունը: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lastRenderedPageBreak/>
        <w:t>33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Կազմակերպության լուծարման դեպքում նրա գույքի օգտագործումն ու տնօրինումն իրականացվում է օրենքով սահմանված կարգով։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34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Կազմակերպությունը ՀՀ օրենսդրությամբ սահմանված կարգով տնօրինում է իր ֆինանսական միջոցները։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35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Կազմակերպությունը ֆինանսավորվում է հիմնադրի կողմից։ Կազմակերպության ֆինանսական միջոցները գոյանում են համայնքի բյուջեի միջոցներից և ՀՀ օրենսդրությամբ չարգելված լրացուցիչ աղբյուրներից։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36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Կազմակերպության ֆինանսավորման լրացուցիչ աղբյուրներն են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1)</w:t>
      </w:r>
      <w:r w:rsidRPr="003B74A8">
        <w:rPr>
          <w:rFonts w:ascii="Sylfaen" w:hAnsi="Sylfaen"/>
          <w:sz w:val="24"/>
          <w:szCs w:val="24"/>
          <w:lang w:val="hy-AM"/>
        </w:rPr>
        <w:tab/>
        <w:t>հիմնադրի կողմից թույլատրված ձեռնարկատիրական գործունեության իրականացումից գոյացած միջոցները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2)</w:t>
      </w:r>
      <w:r w:rsidRPr="003B74A8">
        <w:rPr>
          <w:rFonts w:ascii="Sylfaen" w:hAnsi="Sylfaen"/>
          <w:sz w:val="24"/>
          <w:szCs w:val="24"/>
          <w:lang w:val="hy-AM"/>
        </w:rPr>
        <w:tab/>
        <w:t>բարեգործական, նպատակային ներդրումները, ՀՀ և օտարերկրյա կազմակերպությունների ու քաղաքացիների նվիրատվությունները։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3)</w:t>
      </w:r>
      <w:r w:rsidRPr="003B74A8">
        <w:rPr>
          <w:rFonts w:ascii="Sylfaen" w:hAnsi="Sylfaen"/>
          <w:sz w:val="24"/>
          <w:szCs w:val="24"/>
          <w:lang w:val="hy-AM"/>
        </w:rPr>
        <w:tab/>
        <w:t>ՀՀ օրենսդրությամբ չարգելված և կազմակերպության կանոնադրական խնդիրներին չհակասող գործունեությունից ստացված միջոցները։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37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Կազմակերպության գործունեության տարեկան ֆինանսական հաշվետվությունների հավաստիությունը ենթակա է աուդիտի ՀՀ օրենսդրությամբ սահմանված կարգով։</w:t>
      </w:r>
    </w:p>
    <w:p w:rsidR="005F0C9E" w:rsidRPr="003B74A8" w:rsidRDefault="005F0C9E" w:rsidP="005F0C9E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F0C9E" w:rsidRPr="003B74A8" w:rsidRDefault="005F0C9E" w:rsidP="005F0C9E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3B74A8">
        <w:rPr>
          <w:rFonts w:ascii="Sylfaen" w:hAnsi="Sylfaen"/>
          <w:b/>
          <w:sz w:val="24"/>
          <w:szCs w:val="24"/>
          <w:lang w:val="hy-AM"/>
        </w:rPr>
        <w:t>VI. ԿԱԶՄԱԿԵՐՊՈՒԹՅԱՆ ԿԱՌԱՎԱՐՈՒՄԸ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38</w:t>
      </w:r>
      <w:r w:rsidRPr="003B74A8">
        <w:rPr>
          <w:rFonts w:ascii="Sylfaen" w:hAnsi="Sylfaen"/>
          <w:b/>
          <w:sz w:val="24"/>
          <w:szCs w:val="24"/>
          <w:lang w:val="hy-AM"/>
        </w:rPr>
        <w:t>.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կառավարումն իրականացնում են համայնքի ղեկավարը և գործադիր մարմինը՝ Կազմակերպության տնօրենը (այսուհետ՝  տնօրեն):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39. 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հիմնադիրը և համայնքի ղեկավարն ունեն կազմակերպության գործունեությանը և կառավարմանը վերաբերող ցանկացած հարց վերջնկան լուծելու իրավունք՝ բացառությամբ օրենքով նախատեսված դեպքերի: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40.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Հիմնադրի բացառիկ լիազորություններն են՝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1) </w:t>
      </w:r>
      <w:r w:rsidRPr="003B74A8">
        <w:rPr>
          <w:rFonts w:ascii="Sylfaen" w:hAnsi="Sylfaen"/>
          <w:sz w:val="24"/>
          <w:szCs w:val="24"/>
          <w:lang w:val="hy-AM"/>
        </w:rPr>
        <w:tab/>
        <w:t>օրենքով սահմանված կարգով կազմակերպության հինմադրումը, վերակազմակերպումն ու լուծարումը.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2)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գործունեության առարկայի և նպատակների, այդ թվում նրա կողմից իրականացվող ձեռնարկատիրական գործունեության տեսակների սահմանումը.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3)</w:t>
      </w:r>
      <w:r w:rsidRPr="003B74A8">
        <w:rPr>
          <w:rFonts w:ascii="Sylfaen" w:hAnsi="Sylfaen"/>
          <w:sz w:val="24"/>
          <w:szCs w:val="24"/>
          <w:lang w:val="hy-AM"/>
        </w:rPr>
        <w:tab/>
        <w:t>հաստատում է կազմակերպությանը սեփականության իրավունքով հանձնվող և (կամ) ամրակցվող համայնքին պատկանող գույքի ցանկը.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4)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կանոնադրության հաստատումը և դրանում փոփոխությունների կատարումը.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5)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կառավարման համակարգի սահմանումը.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6)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լուծարման հանձնաժողովի ստեղծումը և լուծարման հաշվեկշռի հաստատումը.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7)</w:t>
      </w:r>
      <w:r w:rsidRPr="003B74A8">
        <w:rPr>
          <w:rFonts w:ascii="Sylfaen" w:hAnsi="Sylfaen"/>
          <w:sz w:val="24"/>
          <w:szCs w:val="24"/>
          <w:lang w:val="hy-AM"/>
        </w:rPr>
        <w:tab/>
        <w:t>Հայաստանի Հնարապետության օրենսդրությամբ, սույն կանոնադրությամբ նախատեսված այլ հարցերի լուծումը: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41.</w:t>
      </w:r>
      <w:r w:rsidRPr="003B74A8">
        <w:rPr>
          <w:rFonts w:ascii="Sylfaen" w:hAnsi="Sylfaen"/>
          <w:sz w:val="24"/>
          <w:szCs w:val="24"/>
          <w:lang w:val="hy-AM"/>
        </w:rPr>
        <w:tab/>
        <w:t xml:space="preserve">Համայնքի ղեկավարն իրականացնում է Կազմակերպության ընդհանուր կառավարումը, ապահովում է կազմակերպության բնականոն գործունեությունը </w:t>
      </w:r>
      <w:r w:rsidRPr="003B74A8">
        <w:rPr>
          <w:rFonts w:ascii="Sylfaen" w:hAnsi="Sylfaen"/>
          <w:sz w:val="24"/>
          <w:szCs w:val="24"/>
          <w:lang w:val="hy-AM"/>
        </w:rPr>
        <w:lastRenderedPageBreak/>
        <w:t>և պատասխանատվություն է կրում դրա չկատարման կամ ոչ պատշաճ կատարման համար.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42.</w:t>
      </w:r>
      <w:r w:rsidRPr="003B74A8">
        <w:rPr>
          <w:rFonts w:ascii="Sylfaen" w:hAnsi="Sylfaen"/>
          <w:sz w:val="24"/>
          <w:szCs w:val="24"/>
          <w:lang w:val="hy-AM"/>
        </w:rPr>
        <w:tab/>
        <w:t>Համայնքի ղեկավարը՝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1) </w:t>
      </w:r>
      <w:r w:rsidRPr="003B74A8">
        <w:rPr>
          <w:rFonts w:ascii="Sylfaen" w:hAnsi="Sylfaen"/>
          <w:sz w:val="24"/>
          <w:szCs w:val="24"/>
          <w:lang w:val="hy-AM"/>
        </w:rPr>
        <w:tab/>
        <w:t xml:space="preserve">օրենքով սահմանված կարգով պաշտոնի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նշանակում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պաշտոնից </w:t>
      </w:r>
      <w:r w:rsidRPr="003B74A8">
        <w:rPr>
          <w:rFonts w:ascii="Sylfaen" w:hAnsi="Sylfaen" w:cs="Sylfaen"/>
          <w:sz w:val="24"/>
          <w:szCs w:val="24"/>
          <w:lang w:val="hy-AM"/>
        </w:rPr>
        <w:t>ազատում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կ</w:t>
      </w:r>
      <w:r w:rsidRPr="003B74A8">
        <w:rPr>
          <w:rFonts w:ascii="Sylfaen" w:hAnsi="Sylfaen" w:cs="Sylfaen"/>
          <w:sz w:val="24"/>
          <w:szCs w:val="24"/>
          <w:lang w:val="hy-AM"/>
        </w:rPr>
        <w:t>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տնօրեն</w:t>
      </w:r>
      <w:r w:rsidRPr="003B74A8">
        <w:rPr>
          <w:rFonts w:ascii="Sylfaen" w:hAnsi="Sylfaen" w:cs="Sylfaen"/>
          <w:sz w:val="24"/>
          <w:szCs w:val="24"/>
          <w:lang w:val="hy-AM"/>
        </w:rPr>
        <w:t>ին</w:t>
      </w:r>
      <w:r w:rsidRPr="003B74A8">
        <w:rPr>
          <w:rFonts w:ascii="Sylfaen" w:hAnsi="Sylfaen"/>
          <w:sz w:val="24"/>
          <w:szCs w:val="24"/>
          <w:lang w:val="hy-AM"/>
        </w:rPr>
        <w:t>, սույն կանոնադրությամբ սահմանված կարգով  իրականացնում է կազմակերպության կառավարման մարմինների ձևավորումը, նրանց լիազորությունների վաղաժամկետ դադարեցումը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2)</w:t>
      </w:r>
      <w:r w:rsidRPr="003B74A8">
        <w:rPr>
          <w:rFonts w:ascii="Sylfaen" w:hAnsi="Sylfaen"/>
          <w:sz w:val="24"/>
          <w:szCs w:val="24"/>
          <w:lang w:val="hy-AM"/>
        </w:rPr>
        <w:tab/>
        <w:t>հաստատում է կազմակերպության տարեկան ծախսերի նախահաշիվը, տարեկան հաշվետվություններն ու տարեկան հաշվեկշիռը.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3) </w:t>
      </w:r>
      <w:r w:rsidRPr="003B74A8">
        <w:rPr>
          <w:rFonts w:ascii="Sylfaen" w:hAnsi="Sylfaen"/>
          <w:sz w:val="24"/>
          <w:szCs w:val="24"/>
          <w:lang w:val="hy-AM"/>
        </w:rPr>
        <w:tab/>
        <w:t>իրականացնում է կազմակերպության գործունեության վերահսկողությունը.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4) </w:t>
      </w:r>
      <w:r w:rsidRPr="003B74A8">
        <w:rPr>
          <w:rFonts w:ascii="Sylfaen" w:hAnsi="Sylfaen"/>
          <w:sz w:val="24"/>
          <w:szCs w:val="24"/>
          <w:lang w:val="hy-AM"/>
        </w:rPr>
        <w:tab/>
        <w:t>կասեցնում է կամ ուժը կորցրած է ճանաչում կազմակերպության  տնօրենի՝  Հայաստանի Հանրապետության օրենսդրության պահանջներին հակասող հրամանները, հրահանգները, կարգադրություններն ու ցուցումները.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5)</w:t>
      </w:r>
      <w:r w:rsidRPr="003B74A8">
        <w:rPr>
          <w:rFonts w:ascii="Sylfaen" w:hAnsi="Sylfaen"/>
          <w:sz w:val="24"/>
          <w:szCs w:val="24"/>
          <w:lang w:val="hy-AM"/>
        </w:rPr>
        <w:tab/>
        <w:t>լսում է կազմակերպության գործունեության մասին հաշվետվությունները, քննում է դրա գործունեության վերստուգման արդյունքները.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6)  </w:t>
      </w:r>
      <w:r w:rsidRPr="003B74A8">
        <w:rPr>
          <w:rFonts w:ascii="Sylfaen" w:hAnsi="Sylfaen"/>
          <w:sz w:val="24"/>
          <w:szCs w:val="24"/>
          <w:lang w:val="hy-AM"/>
        </w:rPr>
        <w:tab/>
        <w:t>որոշում է ընդունում կազմակերպության ֆինանսական միջոցների օգտագործման վերաբերյալ.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7)</w:t>
      </w:r>
      <w:r w:rsidRPr="003B74A8">
        <w:rPr>
          <w:rFonts w:ascii="Sylfaen" w:hAnsi="Sylfaen"/>
          <w:sz w:val="24"/>
          <w:szCs w:val="24"/>
          <w:lang w:val="hy-AM"/>
        </w:rPr>
        <w:tab/>
        <w:t>վերահսկողություն է իրականացնում կազմակերպությանն ամրակցված համայնքային սեփականության օգտագործման և պահպանության նկատմամբ.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8)</w:t>
      </w:r>
      <w:r w:rsidRPr="003B74A8">
        <w:rPr>
          <w:rFonts w:ascii="Sylfaen" w:hAnsi="Sylfaen"/>
          <w:sz w:val="24"/>
          <w:szCs w:val="24"/>
          <w:lang w:val="hy-AM"/>
        </w:rPr>
        <w:tab/>
        <w:t>վերահսկողություն է իրականացնում կազմակերպության սեփականության պահպանության նկատմամբ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9)</w:t>
      </w:r>
      <w:r w:rsidRPr="003B74A8">
        <w:rPr>
          <w:rFonts w:ascii="Sylfaen" w:hAnsi="Sylfaen"/>
          <w:sz w:val="24"/>
          <w:szCs w:val="24"/>
          <w:lang w:val="hy-AM"/>
        </w:rPr>
        <w:tab/>
        <w:t>համայնքի ավագանու որոշմամբ՝ համաձայնություն է տալիս գույքի օտարման, անհատույց օգտագործման կամ վարձակալության հանձնման համար.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10)</w:t>
      </w:r>
      <w:r w:rsidRPr="003B74A8">
        <w:rPr>
          <w:rFonts w:ascii="Sylfaen" w:hAnsi="Sylfaen"/>
          <w:sz w:val="24"/>
          <w:szCs w:val="24"/>
          <w:lang w:val="hy-AM"/>
        </w:rPr>
        <w:tab/>
        <w:t>իրականացնում է օրենքով սահմանված այլ գործառույթներ: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43.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ընթացիկ</w:t>
      </w:r>
      <w:r w:rsidRPr="003B74A8">
        <w:rPr>
          <w:rFonts w:ascii="Sylfaen" w:hAnsi="Sylfaen" w:cs="Sylfaen"/>
          <w:sz w:val="24"/>
          <w:szCs w:val="24"/>
          <w:lang w:val="hy-AM"/>
        </w:rPr>
        <w:t xml:space="preserve"> գործունեության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ղեկավարումն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sz w:val="24"/>
          <w:szCs w:val="24"/>
          <w:lang w:val="hy-AM"/>
        </w:rPr>
        <w:t>տնօրենը, որին օրենքով սահմանված կարգով նշանակում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ազատում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 համայնքի ղեկավարը: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44.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Կազմակերպության տնօրենի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հետ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կնքվում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sz w:val="24"/>
          <w:szCs w:val="24"/>
          <w:lang w:val="hy-AM"/>
        </w:rPr>
        <w:t xml:space="preserve">պայմանագիր: </w:t>
      </w:r>
      <w:r w:rsidRPr="003B74A8">
        <w:rPr>
          <w:rFonts w:ascii="Sylfaen" w:hAnsi="Sylfaen"/>
          <w:sz w:val="24"/>
          <w:szCs w:val="24"/>
          <w:lang w:val="hy-AM"/>
        </w:rPr>
        <w:t xml:space="preserve">Պայմանագրով սահմանվում են </w:t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աշխատանքային օրենսգրքով նախատեսված բոլոր հիմքերը և այլ դրույթներ, որոնք պայմանավորվող կողմերը անհրաժեշտ կգտնեն: Պայմանագրի դրույթները չեն կարող հակասել Հայաստանի Հանրապետության աշխատանքային օրենսդրության պահանջներին.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45.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տ</w:t>
      </w:r>
      <w:r w:rsidRPr="003B74A8">
        <w:rPr>
          <w:rFonts w:ascii="Sylfaen" w:hAnsi="Sylfaen" w:cs="Sylfaen"/>
          <w:sz w:val="24"/>
          <w:szCs w:val="24"/>
          <w:lang w:val="hy-AM"/>
        </w:rPr>
        <w:t>նօրենն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օրենքով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հիմնադրի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որոշումներով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սույն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3B74A8">
        <w:rPr>
          <w:rFonts w:ascii="Sylfaen" w:hAnsi="Sylfaen"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sz w:val="24"/>
          <w:szCs w:val="24"/>
          <w:lang w:val="hy-AM"/>
        </w:rPr>
        <w:t>իրեն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լիազորության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կ</w:t>
      </w:r>
      <w:r w:rsidRPr="003B74A8">
        <w:rPr>
          <w:rFonts w:ascii="Sylfaen" w:hAnsi="Sylfaen" w:cs="Sylfaen"/>
          <w:sz w:val="24"/>
          <w:szCs w:val="24"/>
          <w:lang w:val="hy-AM"/>
        </w:rPr>
        <w:t>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գործունեությունը  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է </w:t>
      </w:r>
      <w:r w:rsidRPr="003B74A8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օրենքների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իրավական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այլ ակտերի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հիմնադրի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սույն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կնքված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ոչ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պատշաճ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կատարելու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համար</w:t>
      </w:r>
      <w:r w:rsidRPr="003B74A8">
        <w:rPr>
          <w:rFonts w:ascii="Sylfaen" w:hAnsi="Sylfaen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46.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տնօրենը</w:t>
      </w:r>
      <w:r w:rsidRPr="003B74A8">
        <w:rPr>
          <w:rFonts w:ascii="Sylfaen" w:hAnsi="Sylfaen"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sz w:val="24"/>
          <w:szCs w:val="24"/>
          <w:lang w:val="hy-AM"/>
        </w:rPr>
        <w:t>չի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կարող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զբաղեցնել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այլ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պաշտոն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կատարել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վճարովի այլ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աշխատանք</w:t>
      </w:r>
      <w:r w:rsidRPr="003B74A8">
        <w:rPr>
          <w:rFonts w:ascii="Sylfaen" w:hAnsi="Sylfaen"/>
          <w:sz w:val="24"/>
          <w:szCs w:val="24"/>
          <w:lang w:val="hy-AM"/>
        </w:rPr>
        <w:t xml:space="preserve">` </w:t>
      </w:r>
      <w:r w:rsidRPr="003B74A8">
        <w:rPr>
          <w:rFonts w:ascii="Sylfaen" w:hAnsi="Sylfaen" w:cs="Sylfaen"/>
          <w:sz w:val="24"/>
          <w:szCs w:val="24"/>
          <w:lang w:val="hy-AM"/>
        </w:rPr>
        <w:t>բացի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գիտական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աշխատանքից</w:t>
      </w:r>
      <w:r w:rsidRPr="003B74A8">
        <w:rPr>
          <w:rFonts w:ascii="Sylfaen" w:hAnsi="Sylfaen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lastRenderedPageBreak/>
        <w:t>47.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 xml:space="preserve">տնօրենը լրիվ գույքային պատասխանատվություն է կրում իր մեղքով կազմակերպությանը և (կամ) պետությանը պատճառված վնասի համար: </w:t>
      </w:r>
      <w:r w:rsidRPr="003B74A8">
        <w:rPr>
          <w:rFonts w:ascii="Sylfaen" w:hAnsi="Sylfaen" w:cs="Sylfaen"/>
          <w:sz w:val="24"/>
          <w:szCs w:val="24"/>
          <w:lang w:val="hy-AM"/>
        </w:rPr>
        <w:br/>
        <w:t xml:space="preserve">Նրա լիազորությունների դադարեցումը հիմք չէ պատճառած վնասը հատուցելու, պարտականությունները չկատարելու համար: 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48.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 xml:space="preserve">Կազմակերպության տնօրենը՝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1</w:t>
      </w:r>
      <w:r w:rsidRPr="003B74A8">
        <w:rPr>
          <w:rFonts w:ascii="Sylfaen" w:hAnsi="Sylfaen"/>
          <w:sz w:val="24"/>
          <w:szCs w:val="24"/>
          <w:lang w:val="hy-AM"/>
        </w:rPr>
        <w:t xml:space="preserve">) 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առանց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լիազորագրի</w:t>
      </w:r>
      <w:r w:rsidRPr="003B74A8">
        <w:rPr>
          <w:rFonts w:ascii="Sylfaen" w:hAnsi="Sylfaen"/>
          <w:sz w:val="24"/>
          <w:szCs w:val="24"/>
          <w:lang w:val="hy-AM"/>
        </w:rPr>
        <w:t xml:space="preserve"> հանդես 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գալիս </w:t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անունից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3B74A8">
        <w:rPr>
          <w:rFonts w:ascii="Sylfaen" w:hAnsi="Sylfaen"/>
          <w:sz w:val="24"/>
          <w:szCs w:val="24"/>
          <w:lang w:val="hy-AM"/>
        </w:rPr>
        <w:t xml:space="preserve"> է </w:t>
      </w:r>
      <w:r w:rsidRPr="003B74A8">
        <w:rPr>
          <w:rFonts w:ascii="Sylfaen" w:hAnsi="Sylfaen" w:cs="Sylfaen"/>
          <w:sz w:val="24"/>
          <w:szCs w:val="24"/>
          <w:lang w:val="hy-AM"/>
        </w:rPr>
        <w:t>նրա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շահերը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կնքում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2</w:t>
      </w:r>
      <w:r w:rsidRPr="003B74A8">
        <w:rPr>
          <w:rFonts w:ascii="Sylfaen" w:hAnsi="Sylfaen"/>
          <w:sz w:val="24"/>
          <w:szCs w:val="24"/>
          <w:lang w:val="hy-AM"/>
        </w:rPr>
        <w:t>)</w:t>
      </w:r>
      <w:r w:rsidRPr="003B74A8">
        <w:rPr>
          <w:rFonts w:ascii="Sylfaen" w:hAnsi="Sylfaen"/>
          <w:sz w:val="24"/>
          <w:szCs w:val="24"/>
          <w:lang w:val="hy-AM"/>
        </w:rPr>
        <w:tab/>
        <w:t>Հայաստանի Հանրապետության օրենսդրությամբ, հիմնադրի որոշումներով և սույն կանոնադրությամբ սահմանած կարգով տնօրինում է կազմակերպության գույքը, այդ թվում՝ ֆինանսական միջոցները.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3)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տալիս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անունից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հանդես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գալու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լիազորագրեր, այդ թվում՝ վերալիազորման իրավունքով.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4</w:t>
      </w:r>
      <w:r w:rsidRPr="003B74A8">
        <w:rPr>
          <w:rFonts w:ascii="Sylfaen" w:hAnsi="Sylfaen"/>
          <w:sz w:val="24"/>
          <w:szCs w:val="24"/>
          <w:lang w:val="hy-AM"/>
        </w:rPr>
        <w:t>)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աշխատանքի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նշանակում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 աշխատանքից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ազատում</w:t>
      </w:r>
      <w:r w:rsidRPr="003B74A8">
        <w:rPr>
          <w:rFonts w:ascii="Sylfaen" w:hAnsi="Sylfaen"/>
          <w:sz w:val="24"/>
          <w:szCs w:val="24"/>
          <w:lang w:val="hy-AM"/>
        </w:rPr>
        <w:t xml:space="preserve"> կազմակերպության </w:t>
      </w:r>
      <w:r w:rsidRPr="003B74A8">
        <w:rPr>
          <w:rFonts w:ascii="Sylfaen" w:hAnsi="Sylfaen" w:cs="Sylfaen"/>
          <w:sz w:val="24"/>
          <w:szCs w:val="24"/>
          <w:lang w:val="hy-AM"/>
        </w:rPr>
        <w:t>աշխատողներին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նրանց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նկատմամբ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կիրառում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խրախուսման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միջոցներ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նշանակում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տույժեր.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5)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բանկերում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բացում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հաշվարկային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հաշիվներ.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6)</w:t>
      </w:r>
      <w:r w:rsidRPr="003B74A8">
        <w:rPr>
          <w:rFonts w:ascii="Sylfaen" w:hAnsi="Sylfaen"/>
          <w:sz w:val="24"/>
          <w:szCs w:val="24"/>
          <w:lang w:val="hy-AM"/>
        </w:rPr>
        <w:tab/>
        <w:t>կատարում է աշխատանքի բաշխում, սահմանում է կազմակերպության կառուցվածքային ստորաբաժանումների իրավասությունը.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7)</w:t>
      </w:r>
      <w:r w:rsidRPr="003B74A8">
        <w:rPr>
          <w:rFonts w:ascii="Sylfaen" w:hAnsi="Sylfaen"/>
          <w:sz w:val="24"/>
          <w:szCs w:val="24"/>
          <w:lang w:val="hy-AM"/>
        </w:rPr>
        <w:tab/>
        <w:t>սահմանված կարգով հիմնադրին է ներկայացնում կազմակերպության տարեկան ծախսերի նախահաշիվը.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8)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հաստատում է ձեռնարկատիրական գործունեության եկամուտների և ծախսերի նախահաշիվը.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9)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օրենքով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սույն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սահմանված</w:t>
      </w:r>
      <w:r w:rsidRPr="003B74A8">
        <w:rPr>
          <w:rFonts w:ascii="Sylfaen" w:hAnsi="Sylfaen"/>
          <w:sz w:val="24"/>
          <w:szCs w:val="24"/>
          <w:lang w:val="hy-AM"/>
        </w:rPr>
        <w:t xml:space="preserve"> կարգով </w:t>
      </w:r>
      <w:r w:rsidRPr="003B74A8">
        <w:rPr>
          <w:rFonts w:ascii="Sylfaen" w:hAnsi="Sylfaen" w:cs="Sylfaen"/>
          <w:sz w:val="24"/>
          <w:szCs w:val="24"/>
          <w:lang w:val="hy-AM"/>
        </w:rPr>
        <w:t>իր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արձակում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հրամաններ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հրահանգներ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տալիս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կատարման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համար պարտադիր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ցուցումներ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և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դրանց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կատարումը.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10</w:t>
      </w:r>
      <w:r w:rsidRPr="003B74A8">
        <w:rPr>
          <w:rFonts w:ascii="Sylfaen" w:hAnsi="Sylfaen"/>
          <w:sz w:val="24"/>
          <w:szCs w:val="24"/>
          <w:lang w:val="hy-AM"/>
        </w:rPr>
        <w:t>)</w:t>
      </w:r>
      <w:r w:rsidRPr="003B74A8">
        <w:rPr>
          <w:rFonts w:ascii="Sylfaen" w:hAnsi="Sylfaen"/>
          <w:sz w:val="24"/>
          <w:szCs w:val="24"/>
          <w:lang w:val="hy-AM"/>
        </w:rPr>
        <w:tab/>
        <w:t>վերահսկողություն է իրականացնում կազմակերպության աշխատակիցների կողմից իրենց աշխատանքային պարտականությունների կատարման նկատմամբ, ապահում է ներքին աշխատանքային կարգապահության կանոնների, աշխատանքի պաշտպանության և անվտանգության տեխնիկայի պայմանները</w:t>
      </w:r>
      <w:r w:rsidRPr="003B74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11) </w:t>
      </w:r>
      <w:r w:rsidRPr="003B74A8">
        <w:rPr>
          <w:rFonts w:ascii="Sylfaen" w:hAnsi="Sylfaen"/>
          <w:sz w:val="24"/>
          <w:szCs w:val="24"/>
          <w:lang w:val="hy-AM"/>
        </w:rPr>
        <w:tab/>
        <w:t>ստորագրում է ֆինանսական փաստաթղթեր.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12)</w:t>
      </w:r>
      <w:r w:rsidRPr="003B74A8">
        <w:rPr>
          <w:rFonts w:ascii="Sylfaen" w:hAnsi="Sylfaen"/>
          <w:sz w:val="24"/>
          <w:szCs w:val="24"/>
          <w:lang w:val="hy-AM"/>
        </w:rPr>
        <w:tab/>
        <w:t>հիմնադրի հաստատմանն է ներկայացնում կազմակերպության կառուցվածքը աշխատողների թիվը, հաստատում է կազմակերպության ընդհանուր և առանձին կառուցվածքային ստորաբաժանումների կանոնակարգերը, ներքին կարգապահական և այլ կանոններ.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13)</w:t>
      </w:r>
      <w:r w:rsidRPr="003B74A8">
        <w:rPr>
          <w:rFonts w:ascii="Sylfaen" w:hAnsi="Sylfaen"/>
          <w:sz w:val="24"/>
          <w:szCs w:val="24"/>
          <w:lang w:val="hy-AM"/>
        </w:rPr>
        <w:tab/>
        <w:t>հիմնադրի համաձայնությամբ սահմանում է մրցանակներ, պարգևատրում մրցույթներում, փառատոններում և ցուցահանդեսներում հաղթած ու մրցանակային տեղեր գրաված արվեստագետներին, երաժիշտներին, դպրոցի սաներին, գեղարվեստական համույթների մասնակից անդամներին, նրանց ղեկավարներին ու ուսուցինչներին.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14)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իրականացնում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Հայաստանի Հանրապետության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օրենսդրությանը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չհակասող</w:t>
      </w:r>
      <w:r w:rsidRPr="003B74A8">
        <w:rPr>
          <w:rFonts w:ascii="Sylfaen" w:hAnsi="Sylfaen"/>
          <w:sz w:val="24"/>
          <w:szCs w:val="24"/>
          <w:lang w:val="hy-AM"/>
        </w:rPr>
        <w:t xml:space="preserve"> ա</w:t>
      </w:r>
      <w:r w:rsidRPr="003B74A8">
        <w:rPr>
          <w:rFonts w:ascii="Sylfaen" w:hAnsi="Sylfaen" w:cs="Sylfaen"/>
          <w:sz w:val="24"/>
          <w:szCs w:val="24"/>
          <w:lang w:val="hy-AM"/>
        </w:rPr>
        <w:t>յլ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լիազորություններ.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49.</w:t>
      </w:r>
      <w:r w:rsidRPr="003B74A8">
        <w:rPr>
          <w:rFonts w:ascii="Sylfaen" w:hAnsi="Sylfaen"/>
          <w:sz w:val="24"/>
          <w:szCs w:val="24"/>
          <w:lang w:val="hy-AM"/>
        </w:rPr>
        <w:tab/>
        <w:t xml:space="preserve">Կազմակերպության տնօրենը պարտավոր է չկատարել հիմնադրի՝ </w:t>
      </w:r>
      <w:r w:rsidRPr="003B74A8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օրենսդրությանը հակասող որոշումները, </w:t>
      </w:r>
      <w:r w:rsidRPr="003B74A8">
        <w:rPr>
          <w:rFonts w:ascii="Sylfaen" w:hAnsi="Sylfaen" w:cs="Sylfaen"/>
          <w:sz w:val="24"/>
          <w:szCs w:val="24"/>
          <w:lang w:val="hy-AM"/>
        </w:rPr>
        <w:lastRenderedPageBreak/>
        <w:t>կարգադրությունները, հրամանները, հրահանգները և դրանց չկատարման համար չի կարող ենթարկվել պատասխանատվության: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50.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Կազմակերպության տնօրենի բացակայության դեպքում համայնքի ղեկավարի որոշմամբ  տնօրենի լիազորություններն իրականացնում է նրա տեղակալը: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3B74A8">
        <w:rPr>
          <w:rFonts w:ascii="Sylfaen" w:hAnsi="Sylfaen" w:cs="Sylfaen"/>
          <w:sz w:val="24"/>
          <w:szCs w:val="24"/>
          <w:lang w:val="hy-AM"/>
        </w:rPr>
        <w:t>51.</w:t>
      </w:r>
      <w:r w:rsidRPr="003B74A8">
        <w:rPr>
          <w:rFonts w:ascii="Sylfaen" w:hAnsi="Sylfaen" w:cs="Sylfaen"/>
          <w:sz w:val="24"/>
          <w:szCs w:val="24"/>
          <w:lang w:val="hy-AM"/>
        </w:rPr>
        <w:tab/>
        <w:t>Կազմակերպության աշխատողների իրավունքներն ու պարտականությունները  սահմանվում են Հայաստանի Հանրապետության օրենսդրությամբ, սույն կանոնադրությամբ աշխատանքային պայմանագրով, կազմակերպության առանձին ստորաբաժանումների ու աշխատանքային ներքին կաոնակարգերով և այլ իրավական ակտերով:</w:t>
      </w:r>
    </w:p>
    <w:p w:rsidR="005F0C9E" w:rsidRPr="003B74A8" w:rsidRDefault="005F0C9E" w:rsidP="005F0C9E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b/>
          <w:sz w:val="24"/>
          <w:szCs w:val="24"/>
          <w:lang w:val="hy-AM"/>
        </w:rPr>
        <w:t xml:space="preserve">                                    VII. </w:t>
      </w:r>
      <w:r w:rsidRPr="003B74A8">
        <w:rPr>
          <w:rFonts w:ascii="Sylfaen" w:hAnsi="Sylfaen" w:cs="Sylfaen"/>
          <w:b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b/>
          <w:sz w:val="24"/>
          <w:szCs w:val="24"/>
          <w:lang w:val="hy-AM"/>
        </w:rPr>
        <w:t xml:space="preserve">ՎԵՐԱԿԱԶՄԱԿԵՐՊՈՒՄԸ                              </w:t>
      </w:r>
      <w:r w:rsidRPr="003B74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3B74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48E0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3B74A8">
        <w:rPr>
          <w:rFonts w:ascii="Sylfaen" w:hAnsi="Sylfaen" w:cs="Sylfaen"/>
          <w:b/>
          <w:sz w:val="24"/>
          <w:szCs w:val="24"/>
          <w:lang w:val="hy-AM"/>
        </w:rPr>
        <w:t>ԼՈՒԾԱՐՈՒՄԸ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52.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կարող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վերակազմակերպվել</w:t>
      </w:r>
      <w:r w:rsidRPr="003B74A8">
        <w:rPr>
          <w:rFonts w:ascii="Sylfaen" w:hAnsi="Sylfaen"/>
          <w:sz w:val="24"/>
          <w:szCs w:val="24"/>
          <w:lang w:val="hy-AM"/>
        </w:rPr>
        <w:t xml:space="preserve"> հ</w:t>
      </w:r>
      <w:r w:rsidRPr="003B74A8">
        <w:rPr>
          <w:rFonts w:ascii="Sylfaen" w:hAnsi="Sylfaen" w:cs="Sylfaen"/>
          <w:sz w:val="24"/>
          <w:szCs w:val="24"/>
          <w:lang w:val="hy-AM"/>
        </w:rPr>
        <w:t>իմնադրի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որոշմամբ</w:t>
      </w:r>
      <w:r w:rsidRPr="003B74A8">
        <w:rPr>
          <w:rFonts w:ascii="Sylfaen" w:hAnsi="Sylfaen"/>
          <w:sz w:val="24"/>
          <w:szCs w:val="24"/>
          <w:lang w:val="hy-AM"/>
        </w:rPr>
        <w:t xml:space="preserve">, </w:t>
      </w:r>
      <w:r w:rsidRPr="003B74A8">
        <w:rPr>
          <w:rFonts w:ascii="Sylfaen" w:hAnsi="Sylfaen" w:cs="Sylfaen"/>
          <w:sz w:val="24"/>
          <w:szCs w:val="24"/>
          <w:lang w:val="hy-AM"/>
        </w:rPr>
        <w:t>Հայաստանի Հանրապետության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օրենսգրքով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սահմանված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կարգով</w:t>
      </w:r>
      <w:r w:rsidRPr="003B74A8">
        <w:rPr>
          <w:rFonts w:ascii="Sylfaen" w:hAnsi="Sylfaen"/>
          <w:sz w:val="24"/>
          <w:szCs w:val="24"/>
          <w:lang w:val="hy-AM"/>
        </w:rPr>
        <w:t xml:space="preserve">: 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53. Կազմակերպությունը դատական կարգով կարող է վերակազմակերպվել օրենքով սահմանված </w:t>
      </w:r>
      <w:r w:rsidRPr="003B74A8">
        <w:rPr>
          <w:rFonts w:ascii="Sylfaen" w:hAnsi="Sylfaen" w:cs="Sylfaen"/>
          <w:sz w:val="24"/>
          <w:szCs w:val="24"/>
          <w:lang w:val="hy-AM"/>
        </w:rPr>
        <w:t>դեպքերում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և </w:t>
      </w:r>
      <w:r w:rsidRPr="003B74A8">
        <w:rPr>
          <w:rFonts w:ascii="Sylfaen" w:hAnsi="Sylfaen" w:cs="Sylfaen"/>
          <w:sz w:val="24"/>
          <w:szCs w:val="24"/>
          <w:lang w:val="hy-AM"/>
        </w:rPr>
        <w:t>կարգով</w:t>
      </w:r>
      <w:r w:rsidRPr="003B74A8">
        <w:rPr>
          <w:rFonts w:ascii="Sylfaen" w:hAnsi="Sylfaen"/>
          <w:sz w:val="24"/>
          <w:szCs w:val="24"/>
          <w:lang w:val="hy-AM"/>
        </w:rPr>
        <w:t xml:space="preserve">: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54.</w:t>
      </w:r>
      <w:r w:rsidRPr="003B74A8">
        <w:rPr>
          <w:rFonts w:ascii="Sylfaen" w:hAnsi="Sylfaen"/>
          <w:sz w:val="24"/>
          <w:szCs w:val="24"/>
          <w:lang w:val="hy-AM"/>
        </w:rPr>
        <w:tab/>
      </w:r>
      <w:r w:rsidRPr="003B74A8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լուծարմամբ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նրա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դադարում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է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առանց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3B74A8">
        <w:rPr>
          <w:rFonts w:ascii="Sylfaen" w:hAnsi="Sylfaen"/>
          <w:sz w:val="24"/>
          <w:szCs w:val="24"/>
          <w:lang w:val="hy-AM"/>
        </w:rPr>
        <w:t xml:space="preserve"> ու </w:t>
      </w:r>
      <w:r w:rsidRPr="003B74A8">
        <w:rPr>
          <w:rFonts w:ascii="Sylfaen" w:hAnsi="Sylfaen" w:cs="Sylfaen"/>
          <w:sz w:val="24"/>
          <w:szCs w:val="24"/>
          <w:lang w:val="hy-AM"/>
        </w:rPr>
        <w:t>պարտականություններն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իրավահաջորդության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կարգով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այլ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անձանց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անցնելու</w:t>
      </w:r>
      <w:r w:rsidRPr="003B74A8">
        <w:rPr>
          <w:rFonts w:ascii="Sylfaen" w:hAnsi="Sylfaen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 xml:space="preserve">55. Կազմակերպությունը կարող է լուծարվել հիմնադրի որոշմամբ, Հայաստանի </w:t>
      </w:r>
      <w:r w:rsidRPr="003B74A8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օրենսգրքով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սահմանված</w:t>
      </w:r>
      <w:r w:rsidRPr="003B74A8">
        <w:rPr>
          <w:rFonts w:ascii="Sylfaen" w:hAnsi="Sylfaen"/>
          <w:sz w:val="24"/>
          <w:szCs w:val="24"/>
          <w:lang w:val="hy-AM"/>
        </w:rPr>
        <w:t xml:space="preserve"> </w:t>
      </w:r>
      <w:r w:rsidRPr="003B74A8">
        <w:rPr>
          <w:rFonts w:ascii="Sylfaen" w:hAnsi="Sylfaen" w:cs="Sylfaen"/>
          <w:sz w:val="24"/>
          <w:szCs w:val="24"/>
          <w:lang w:val="hy-AM"/>
        </w:rPr>
        <w:t>կարգով</w:t>
      </w:r>
      <w:r w:rsidRPr="003B74A8">
        <w:rPr>
          <w:rFonts w:ascii="Sylfaen" w:hAnsi="Sylfaen"/>
          <w:sz w:val="24"/>
          <w:szCs w:val="24"/>
          <w:lang w:val="hy-AM"/>
        </w:rPr>
        <w:t>: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56.</w:t>
      </w:r>
      <w:r w:rsidRPr="003B74A8">
        <w:rPr>
          <w:rFonts w:ascii="Sylfaen" w:hAnsi="Sylfaen"/>
          <w:sz w:val="24"/>
          <w:szCs w:val="24"/>
          <w:lang w:val="hy-AM"/>
        </w:rPr>
        <w:tab/>
        <w:t xml:space="preserve">Կազմակերպությունը դատական կարգով կարող է լուծարվել միայն օրենքով սահմանված </w:t>
      </w:r>
      <w:r w:rsidRPr="003B74A8">
        <w:rPr>
          <w:rFonts w:ascii="Sylfaen" w:hAnsi="Sylfaen" w:cs="Sylfaen"/>
          <w:sz w:val="24"/>
          <w:szCs w:val="24"/>
          <w:lang w:val="hy-AM"/>
        </w:rPr>
        <w:t>դեպքերում</w:t>
      </w:r>
      <w:r w:rsidRPr="003B74A8">
        <w:rPr>
          <w:rFonts w:ascii="Sylfaen" w:hAnsi="Sylfaen"/>
          <w:sz w:val="24"/>
          <w:szCs w:val="24"/>
          <w:lang w:val="hy-AM"/>
        </w:rPr>
        <w:t xml:space="preserve"> և </w:t>
      </w:r>
      <w:r w:rsidRPr="003B74A8">
        <w:rPr>
          <w:rFonts w:ascii="Sylfaen" w:hAnsi="Sylfaen" w:cs="Sylfaen"/>
          <w:sz w:val="24"/>
          <w:szCs w:val="24"/>
          <w:lang w:val="hy-AM"/>
        </w:rPr>
        <w:t>կարգով</w:t>
      </w:r>
      <w:r w:rsidRPr="003B74A8">
        <w:rPr>
          <w:rFonts w:ascii="Sylfaen" w:hAnsi="Sylfaen"/>
          <w:sz w:val="24"/>
          <w:szCs w:val="24"/>
          <w:lang w:val="hy-AM"/>
        </w:rPr>
        <w:t xml:space="preserve">: </w:t>
      </w:r>
    </w:p>
    <w:p w:rsidR="005F0C9E" w:rsidRPr="003B74A8" w:rsidRDefault="005F0C9E" w:rsidP="005F0C9E">
      <w:pPr>
        <w:spacing w:after="0" w:line="240" w:lineRule="auto"/>
        <w:ind w:left="567" w:hanging="567"/>
        <w:jc w:val="both"/>
        <w:rPr>
          <w:rFonts w:ascii="Sylfaen" w:hAnsi="Sylfaen"/>
          <w:sz w:val="24"/>
          <w:szCs w:val="24"/>
          <w:lang w:val="hy-AM"/>
        </w:rPr>
      </w:pPr>
      <w:r w:rsidRPr="003B74A8">
        <w:rPr>
          <w:rFonts w:ascii="Sylfaen" w:hAnsi="Sylfaen"/>
          <w:sz w:val="24"/>
          <w:szCs w:val="24"/>
          <w:lang w:val="hy-AM"/>
        </w:rPr>
        <w:t>57.</w:t>
      </w:r>
      <w:r w:rsidRPr="003B74A8">
        <w:rPr>
          <w:rFonts w:ascii="Sylfaen" w:hAnsi="Sylfaen"/>
          <w:sz w:val="24"/>
          <w:szCs w:val="24"/>
          <w:lang w:val="hy-AM"/>
        </w:rPr>
        <w:tab/>
        <w:t>Կազմակերպության լուծարման դեպքում կազմակերպության պարտատերերի պահանջները բավարարելուց հետո մնացած գույքն անցնում է համայնքին:</w:t>
      </w:r>
    </w:p>
    <w:p w:rsidR="000F40AB" w:rsidRPr="005F0C9E" w:rsidRDefault="000F40AB">
      <w:pPr>
        <w:rPr>
          <w:lang w:val="hy-AM"/>
        </w:rPr>
      </w:pPr>
    </w:p>
    <w:sectPr w:rsidR="000F40AB" w:rsidRPr="005F0C9E" w:rsidSect="005F0C9E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EE2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11"/>
    <w:rsid w:val="000F40AB"/>
    <w:rsid w:val="005F0C9E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9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9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9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9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14520</Characters>
  <Application>Microsoft Office Word</Application>
  <DocSecurity>0</DocSecurity>
  <Lines>121</Lines>
  <Paragraphs>34</Paragraphs>
  <ScaleCrop>false</ScaleCrop>
  <Company>Grizli777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2022-06-15T12:16:00Z</dcterms:created>
  <dcterms:modified xsi:type="dcterms:W3CDTF">2022-06-15T12:17:00Z</dcterms:modified>
</cp:coreProperties>
</file>