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1D" w:rsidRPr="006C49EA" w:rsidRDefault="0025471D" w:rsidP="0025471D">
      <w:pPr>
        <w:pStyle w:val="ad"/>
        <w:jc w:val="center"/>
        <w:divId w:val="745491080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6C49EA">
        <w:rPr>
          <w:rFonts w:ascii="Sylfaen" w:hAnsi="Sylfaen"/>
          <w:bCs/>
          <w:sz w:val="20"/>
          <w:szCs w:val="20"/>
        </w:rPr>
        <w:t>Հավելված</w:t>
      </w:r>
    </w:p>
    <w:p w:rsidR="0025471D" w:rsidRPr="006C49EA" w:rsidRDefault="0025471D" w:rsidP="0025471D">
      <w:pPr>
        <w:pStyle w:val="ad"/>
        <w:jc w:val="center"/>
        <w:divId w:val="745491080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Pr="006C49EA">
        <w:rPr>
          <w:rFonts w:ascii="Sylfaen" w:hAnsi="Sylfaen"/>
          <w:bCs/>
          <w:sz w:val="20"/>
          <w:szCs w:val="20"/>
        </w:rPr>
        <w:t>Հայաստանի   Հանրապետության</w:t>
      </w:r>
    </w:p>
    <w:p w:rsidR="0025471D" w:rsidRPr="006C49EA" w:rsidRDefault="0025471D" w:rsidP="0025471D">
      <w:pPr>
        <w:pStyle w:val="ad"/>
        <w:jc w:val="center"/>
        <w:divId w:val="745491080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 xml:space="preserve">                                                                                 </w:t>
      </w:r>
      <w:r w:rsidRPr="006C49EA">
        <w:rPr>
          <w:rFonts w:ascii="Sylfaen" w:hAnsi="Sylfaen"/>
          <w:bCs/>
          <w:sz w:val="20"/>
          <w:szCs w:val="20"/>
        </w:rPr>
        <w:t>Արմավիրի մարզի Փարաքար համայնքի ավագանու</w:t>
      </w:r>
    </w:p>
    <w:p w:rsidR="0025471D" w:rsidRPr="006C49EA" w:rsidRDefault="0025471D" w:rsidP="0025471D">
      <w:pPr>
        <w:pStyle w:val="ad"/>
        <w:jc w:val="center"/>
        <w:divId w:val="745491080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 xml:space="preserve">                                                                                       </w:t>
      </w:r>
      <w:r w:rsidRPr="006C49EA">
        <w:rPr>
          <w:rFonts w:ascii="Sylfaen" w:hAnsi="Sylfaen"/>
          <w:bCs/>
          <w:sz w:val="20"/>
          <w:szCs w:val="20"/>
        </w:rPr>
        <w:t>201</w:t>
      </w:r>
      <w:r w:rsidR="0037727D">
        <w:rPr>
          <w:rFonts w:ascii="Sylfaen" w:hAnsi="Sylfaen"/>
          <w:bCs/>
          <w:sz w:val="20"/>
          <w:szCs w:val="20"/>
        </w:rPr>
        <w:t>9</w:t>
      </w:r>
      <w:r>
        <w:rPr>
          <w:rFonts w:ascii="Sylfaen" w:hAnsi="Sylfaen"/>
          <w:bCs/>
          <w:sz w:val="20"/>
          <w:szCs w:val="20"/>
        </w:rPr>
        <w:t xml:space="preserve"> </w:t>
      </w:r>
      <w:r w:rsidRPr="006C49EA">
        <w:rPr>
          <w:rFonts w:ascii="Sylfaen" w:hAnsi="Sylfaen"/>
          <w:bCs/>
          <w:sz w:val="20"/>
          <w:szCs w:val="20"/>
        </w:rPr>
        <w:t xml:space="preserve"> թվականի  </w:t>
      </w:r>
      <w:r>
        <w:rPr>
          <w:rFonts w:ascii="Sylfaen" w:hAnsi="Sylfaen"/>
          <w:bCs/>
          <w:sz w:val="20"/>
          <w:szCs w:val="20"/>
        </w:rPr>
        <w:t xml:space="preserve">նոյեմբերի  </w:t>
      </w:r>
      <w:r w:rsidR="00D67363">
        <w:rPr>
          <w:rFonts w:ascii="Sylfaen" w:hAnsi="Sylfaen"/>
          <w:bCs/>
          <w:sz w:val="20"/>
          <w:szCs w:val="20"/>
        </w:rPr>
        <w:t xml:space="preserve">4 </w:t>
      </w:r>
      <w:r w:rsidRPr="006C49EA">
        <w:rPr>
          <w:rFonts w:ascii="Sylfaen" w:hAnsi="Sylfaen"/>
          <w:bCs/>
          <w:sz w:val="20"/>
          <w:szCs w:val="20"/>
        </w:rPr>
        <w:t xml:space="preserve">-ի N </w:t>
      </w:r>
      <w:r w:rsidR="00D67363">
        <w:rPr>
          <w:rFonts w:ascii="Sylfaen" w:hAnsi="Sylfaen"/>
          <w:bCs/>
          <w:sz w:val="20"/>
          <w:szCs w:val="20"/>
        </w:rPr>
        <w:t xml:space="preserve"> * </w:t>
      </w:r>
      <w:r w:rsidRPr="006C49EA">
        <w:rPr>
          <w:rFonts w:ascii="Sylfaen" w:hAnsi="Sylfaen"/>
          <w:bCs/>
          <w:sz w:val="20"/>
          <w:szCs w:val="20"/>
        </w:rPr>
        <w:t>-Ն որոշման</w:t>
      </w:r>
    </w:p>
    <w:tbl>
      <w:tblPr>
        <w:tblW w:w="11730" w:type="dxa"/>
        <w:tblInd w:w="378" w:type="dxa"/>
        <w:tblLayout w:type="fixed"/>
        <w:tblLook w:val="04A0"/>
      </w:tblPr>
      <w:tblGrid>
        <w:gridCol w:w="10260"/>
        <w:gridCol w:w="430"/>
        <w:gridCol w:w="236"/>
        <w:gridCol w:w="236"/>
        <w:gridCol w:w="568"/>
      </w:tblGrid>
      <w:tr w:rsidR="0025471D" w:rsidRPr="006C49EA" w:rsidTr="0025471D">
        <w:trPr>
          <w:gridAfter w:val="1"/>
          <w:divId w:val="745491080"/>
          <w:wAfter w:w="568" w:type="dxa"/>
          <w:trHeight w:val="1200"/>
        </w:trPr>
        <w:tc>
          <w:tcPr>
            <w:tcW w:w="11162" w:type="dxa"/>
            <w:gridSpan w:val="4"/>
            <w:vAlign w:val="center"/>
            <w:hideMark/>
          </w:tcPr>
          <w:p w:rsidR="0025471D" w:rsidRPr="00AB7623" w:rsidRDefault="0025471D" w:rsidP="00D67363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8"/>
                <w:szCs w:val="18"/>
                <w:lang w:eastAsia="ru-RU"/>
              </w:rPr>
            </w:pPr>
            <w:r w:rsidRPr="00AB7623">
              <w:rPr>
                <w:rFonts w:ascii="Sylfaen" w:hAnsi="Sylfaen" w:cs="Arial"/>
                <w:bCs/>
                <w:sz w:val="18"/>
                <w:szCs w:val="18"/>
                <w:lang w:eastAsia="ru-RU"/>
              </w:rPr>
              <w:t xml:space="preserve">ՀԱՅԱՍՏԱՆԻ  ՀԱՆՐԱՊԵՏՈՒԹՅԱՆ ԱՐՄԱՎԻՐԻ ՄԱՐԶԻ ՓԱՐԱՔԱՐԻ ՀԱՄԱՅՆՔԻ  ՎԱՐՉԱԿԱՆ </w:t>
            </w:r>
            <w:r>
              <w:rPr>
                <w:rFonts w:ascii="Sylfaen" w:hAnsi="Sylfaen" w:cs="Arial"/>
                <w:bCs/>
                <w:sz w:val="18"/>
                <w:szCs w:val="18"/>
                <w:lang w:eastAsia="ru-RU"/>
              </w:rPr>
              <w:t xml:space="preserve">                             </w:t>
            </w:r>
            <w:r w:rsidRPr="00AB7623">
              <w:rPr>
                <w:rFonts w:ascii="Sylfaen" w:hAnsi="Sylfaen" w:cs="Arial"/>
                <w:bCs/>
                <w:sz w:val="18"/>
                <w:szCs w:val="18"/>
                <w:lang w:eastAsia="ru-RU"/>
              </w:rPr>
              <w:t xml:space="preserve">                        ՏԱՐԱԾՔՈՒՄ 20</w:t>
            </w:r>
            <w:r w:rsidR="00D67363">
              <w:rPr>
                <w:rFonts w:ascii="Sylfaen" w:hAnsi="Sylfaen" w:cs="Arial"/>
                <w:bCs/>
                <w:sz w:val="18"/>
                <w:szCs w:val="18"/>
                <w:lang w:eastAsia="ru-RU"/>
              </w:rPr>
              <w:t>20</w:t>
            </w:r>
            <w:r w:rsidRPr="00AB7623">
              <w:rPr>
                <w:rFonts w:ascii="Sylfaen" w:hAnsi="Sylfaen" w:cs="Arial"/>
                <w:bCs/>
                <w:sz w:val="18"/>
                <w:szCs w:val="18"/>
                <w:lang w:eastAsia="ru-RU"/>
              </w:rPr>
              <w:t xml:space="preserve"> ԹՎԱԿԱՆԻ ՏԵՂԱԿԱՆ ՏՈՒՐՔԵՐԻ ԵՎ ՎՃԱՐՆԵՐԻ ՏԵՍԱԿՆԵՐՆ ՈՒ ԴՐՈՒՅՔԱՉԱՓԵՐԸ</w:t>
            </w:r>
          </w:p>
        </w:tc>
      </w:tr>
      <w:tr w:rsidR="0025471D" w:rsidRPr="006C49EA" w:rsidTr="0025471D">
        <w:trPr>
          <w:divId w:val="745491080"/>
          <w:trHeight w:val="570"/>
        </w:trPr>
        <w:tc>
          <w:tcPr>
            <w:tcW w:w="11730" w:type="dxa"/>
            <w:gridSpan w:val="5"/>
            <w:vAlign w:val="center"/>
            <w:hideMark/>
          </w:tcPr>
          <w:p w:rsidR="0025471D" w:rsidRPr="006C49EA" w:rsidRDefault="0025471D" w:rsidP="005A5902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6C49E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Գ Լ ՈՒ Խ   1  </w:t>
            </w:r>
          </w:p>
          <w:p w:rsidR="0025471D" w:rsidRPr="006C49EA" w:rsidRDefault="0025471D" w:rsidP="005A5902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6C49E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ՏԵՂԱԿԱՆ ՏՈՒՐՔԵՐԻ ՏԵՍԱԿՆԵՐԸ ԵՎ ԴՐՈՒՅՔԱՉԱՓԵՐԸ</w:t>
            </w:r>
          </w:p>
        </w:tc>
      </w:tr>
      <w:tr w:rsidR="0025471D" w:rsidRPr="00D67363" w:rsidTr="0025471D">
        <w:trPr>
          <w:gridAfter w:val="4"/>
          <w:divId w:val="745491080"/>
          <w:wAfter w:w="1470" w:type="dxa"/>
          <w:trHeight w:val="711"/>
        </w:trPr>
        <w:tc>
          <w:tcPr>
            <w:tcW w:w="10260" w:type="dxa"/>
            <w:noWrap/>
            <w:vAlign w:val="bottom"/>
          </w:tcPr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1.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կարգով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հաստատված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ճարտարապետաշինարարական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նախագծին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համապատասխան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տեղադրման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)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չպահանջող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դեպքերի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1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ա. 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300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անհատական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բնակելի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այգեգործական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ամառանոցային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ինչպես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հասարակական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արտադրական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տասնհինգ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կետի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1-ին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ենթակետի &lt;&lt;ա&gt;&gt; պարբերությունով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չնախատեսված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երեսուն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bCs/>
                <w:i/>
                <w:color w:val="000000"/>
                <w:sz w:val="20"/>
                <w:szCs w:val="20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- 500-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1000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- 1000-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3000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- 3000-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2)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ա.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բ.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2.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գոյություն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վերակառուցման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վերականգնման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ուժեղացման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արդիականացման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բարեկարգման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աշխատանքների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չպահանջվող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դեպքերի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եթե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կարգով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հաստատված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ճարտարապետաշինարարական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նախագծով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1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նախատեսվում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կցակառույցների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վերնակառույցների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գաբարիտային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չափերն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ընդլայնող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ստորգետնյա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հետևանքով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ավելացում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փոփոխություն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2)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վերակառուցման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ուժեղացման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վերականգնման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արդիականացման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աշխատանքներից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նախատեսվում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կցակառույցների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վերնակառույցների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տրամաչափային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չափերն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ընդլայնող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ստորգետնյա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հետևանքով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ավելացում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փոփոխություն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կետի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1-ին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ենթակետով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դրույքաչափից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կիրառվում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հավելվածի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կետով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նորմերը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դրույքաչափերը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փոփոխության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մասով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նախատեսվում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միայն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կցակառույցների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վերնակառույցների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գաբարիտային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չափերն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ընդլայնող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ստորգետնյա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շինարարություն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373DC3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գ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փոփոխություն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ապա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շինարարություն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նկատմամբ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կիրառվում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հավելվածի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կետով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նորմերը և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դրույքաչափերը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373DC3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3.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քաղաքաշինական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քանդման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քանդման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չպահանջվող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373DC3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373DC3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373DC3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373DC3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373DC3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373DC3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4.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վառելիքի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սեղմված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հեղուկացված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նավթային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գազերի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lastRenderedPageBreak/>
              <w:t xml:space="preserve">5.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գտնվող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խանութներում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կրպակներում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վառելիքի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սեղմված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հեղուկացված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նավթային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գազերի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մանրածախ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կետերում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ավտոմեքենաների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տեխնիկական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սպասարկման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նորոգման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տեխնիկական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երեսուն 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6.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թանկարժեք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մետաղներից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պատրաստված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որոշակի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վայրում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մանրածախ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իրականացնելու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7.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Ոգելից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ալկոհոլային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խմիչքի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եռամսյակի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 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2)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 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3)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4)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 հազար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-5)200-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6)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քառասունհինգ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8.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Ծխախոտի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արտադրանքի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եռամսյակի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2)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3)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4)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5)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6)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քառասունհինգ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9.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Իրավաբանական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անձանց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անհատ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ձեռնարկատերերին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«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Style w:val="apple-converted-space"/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մասին»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օրենքով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բացօթյա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յոթանասունհինգ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10.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զվարճանքի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շահումով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վիճակախաղերի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խաղատներին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բաղնիքներին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սաունաներին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ժամը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24:00-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հետո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աշխատելու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` քսան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2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զվարճանքի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բաղնիքների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սաունաների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4)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խաղատների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5)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շահումով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6)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վիճակախաղերի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373DC3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11.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կանոններին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համապատասխան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տեղական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տուրքը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եռամսյակի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`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ներսում՝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ա.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չորս հազար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բ.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յոթ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հինգ հարյուր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գ.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դ. 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hy-AM"/>
              </w:rPr>
              <w:t> 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ե.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lastRenderedPageBreak/>
              <w:t>քսան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hy-AM"/>
              </w:rPr>
              <w:t> 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զ.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 2)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`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 ա.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 հարյուր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բ.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752098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     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գ.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</w:t>
            </w:r>
            <w:r w:rsidRPr="00752098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դ.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չորս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ե.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 զ.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հազար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12.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Ավագանու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կարգին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պայմաններին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համապատասխան՝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տեղադրելու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ամիս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ալկոհոլային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սպիրտի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ծավալային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տոկոս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արտադրանք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2)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թունդ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ալկոհոլային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սպիրտի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ծավալային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տոկոս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արտադրանք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սոցիալական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զրո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4)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5)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դատարկ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վահանակների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երեք հարյուր յոթանասունհինգ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6)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եթե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գովազդակիրը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տեղաբաշխել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տարածել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գովազդը՝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 հիսուն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13.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խորհրդանիշերը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զինանշան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անվանում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որպես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օրենքով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գրանցված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ապրանքային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նշան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ապրանքների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աշխատանքների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կատարման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մատուցման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գործընթացներում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օգտագործելու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14.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մարդատար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տաքսու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երթուղային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տաքսիների՝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միկրոավտոբուսների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իրականացնելու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մեքենայի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15.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քաղաքացիական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հոգեհանգստի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հրաժեշտի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ծիսակատարության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իրականացման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մատուցման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16.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մասնավոր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շահագործման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25471D" w:rsidRPr="005411A1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3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5411A1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2)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7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5411A1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7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յոթ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E74196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4)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տասը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25471D" w:rsidRPr="00FE189D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FE189D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17.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տեխնիկական և հատուկ նշանակության հրավառություն իրականացնելու թույլտվության համար ՝ օրացուցային տարվա  համար  հիսուն  հազար դրամ:</w:t>
            </w:r>
          </w:p>
          <w:p w:rsidR="0025471D" w:rsidRPr="0025471D" w:rsidRDefault="0025471D" w:rsidP="00D6736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</w:p>
        </w:tc>
      </w:tr>
      <w:tr w:rsidR="0025471D" w:rsidRPr="00D67363" w:rsidTr="0025471D">
        <w:trPr>
          <w:gridAfter w:val="2"/>
          <w:divId w:val="745491080"/>
          <w:wAfter w:w="804" w:type="dxa"/>
          <w:trHeight w:val="756"/>
        </w:trPr>
        <w:tc>
          <w:tcPr>
            <w:tcW w:w="10690" w:type="dxa"/>
            <w:gridSpan w:val="2"/>
            <w:noWrap/>
            <w:vAlign w:val="bottom"/>
            <w:hideMark/>
          </w:tcPr>
          <w:p w:rsidR="0025471D" w:rsidRPr="004C688A" w:rsidRDefault="0025471D" w:rsidP="005A5902">
            <w:pPr>
              <w:spacing w:after="0" w:line="240" w:lineRule="auto"/>
              <w:jc w:val="center"/>
              <w:rPr>
                <w:rFonts w:ascii="Sylfaen" w:hAnsi="Sylfaen" w:cs="Arial"/>
                <w:i/>
                <w:sz w:val="20"/>
                <w:szCs w:val="20"/>
                <w:lang w:val="hy-AM" w:eastAsia="ru-RU"/>
              </w:rPr>
            </w:pPr>
            <w:r w:rsidRPr="004C688A">
              <w:rPr>
                <w:rFonts w:ascii="Sylfaen" w:hAnsi="Sylfaen" w:cs="Arial"/>
                <w:i/>
                <w:sz w:val="20"/>
                <w:szCs w:val="20"/>
                <w:lang w:val="hy-AM" w:eastAsia="ru-RU"/>
              </w:rPr>
              <w:lastRenderedPageBreak/>
              <w:t>ԳԼՈՒԽ 2</w:t>
            </w:r>
          </w:p>
          <w:p w:rsidR="0025471D" w:rsidRPr="004C688A" w:rsidRDefault="0025471D" w:rsidP="005A5902">
            <w:pPr>
              <w:spacing w:after="0" w:line="240" w:lineRule="auto"/>
              <w:jc w:val="center"/>
              <w:rPr>
                <w:rFonts w:ascii="Sylfaen" w:hAnsi="Sylfaen" w:cs="Arial"/>
                <w:i/>
                <w:sz w:val="20"/>
                <w:szCs w:val="20"/>
                <w:lang w:val="hy-AM" w:eastAsia="ru-RU"/>
              </w:rPr>
            </w:pPr>
            <w:r w:rsidRPr="004C688A">
              <w:rPr>
                <w:rFonts w:ascii="Sylfaen" w:hAnsi="Sylfaen" w:cs="Arial"/>
                <w:i/>
                <w:sz w:val="20"/>
                <w:szCs w:val="20"/>
                <w:lang w:val="hy-AM" w:eastAsia="ru-RU"/>
              </w:rPr>
              <w:t>ՏԵՂԱԿԱՆ ՎՃԱՐՆԵՐԻ ՏԵՍԱԿՆԵՐԸ ԵՎ ԴՐՈՒՅՔԱՉԱՓԵՐԸ</w:t>
            </w:r>
          </w:p>
        </w:tc>
        <w:tc>
          <w:tcPr>
            <w:tcW w:w="236" w:type="dxa"/>
            <w:noWrap/>
            <w:vAlign w:val="bottom"/>
          </w:tcPr>
          <w:p w:rsidR="0025471D" w:rsidRPr="004C688A" w:rsidRDefault="0025471D" w:rsidP="005A5902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</w:p>
        </w:tc>
      </w:tr>
      <w:tr w:rsidR="0025471D" w:rsidRPr="00D67363" w:rsidTr="0025471D">
        <w:trPr>
          <w:gridAfter w:val="2"/>
          <w:divId w:val="745491080"/>
          <w:wAfter w:w="804" w:type="dxa"/>
          <w:trHeight w:val="285"/>
        </w:trPr>
        <w:tc>
          <w:tcPr>
            <w:tcW w:w="10690" w:type="dxa"/>
            <w:gridSpan w:val="2"/>
            <w:noWrap/>
            <w:vAlign w:val="bottom"/>
          </w:tcPr>
          <w:p w:rsidR="0025471D" w:rsidRPr="004C688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18.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տարածքում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շենքի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կամ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շինության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տեսքը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փոփոխող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վերակառուցման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աշխատանքներ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կատարելու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հետ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կապված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տեխնիկատնտեսական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պայմաններ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մշակելու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հաստատելու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 հազար ՀՀ դրամ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19.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Ճարտարապետաշինարարական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նախագծային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փաստաթղթերով 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շինարարության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թույլտվություն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պահանջող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բոլոր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շինարարական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աշխատանքներն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իրականացնելուց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հետո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շենքերի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այդ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թվում 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`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դրանց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վերակառուցումը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վերականգնումը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ուժեղացումը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արդիականացումը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ընդլայնումն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բարեկարգումը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)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կառուցման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ավարտը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ավարտական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ակտով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փաստագրման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ձևակերպման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 հազար ՀՀ դրամ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lastRenderedPageBreak/>
              <w:t xml:space="preserve">20.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Ճարտարապետաշինարարական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նախագծային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փաստաթղթերով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աշխատանքներն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ավարտելուց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հետո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շահագործման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ձևակերպման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 հազար ՀՀ դրամ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21.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տնօրինության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օգտագործման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ներքո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գտնվող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հողերը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հատկացնելու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հետ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վերցնելու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վարձակալության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տրամադրելու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դեպքերում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փաստաթղթերի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փաթեթի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)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նախապատրաստման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`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 հազար ՀՀ դրամ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կազմակերպվող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մրցույթների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աճուրդների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մասնակցության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 հազար ՀՀ դրամ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աշխատանքները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1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) ըստ հասցեի բնակվող յուրաքանչյուր բնակչի համար` </w:t>
            </w:r>
            <w:r w:rsidRPr="0075502F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մեկ հարյուր  հիսուն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2) ոչ կենցաղային և խոշոր եզրաչափի աղբի համար` ըստ ծավալի մեկ խորանարդ մետր աղբի համար`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երկու հազար ՀՀ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3) հասարակական և արտադրական նշանակության օբյեկտներից` ըստ շենքերի և շինությունների մակերեսի`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ա. մինչև 20 քառակուսի մետր ներառյալ`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հինգ հարյուր ՀՀ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բ.  մինչև 50 քառակուսի մետր ներառյալ`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հազար ՀՀ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գ. մինչև 100 քառակուսի մետր ներառյալ`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հազար հինգ հարյուր ՀՀ դրամ,</w:t>
            </w:r>
          </w:p>
          <w:p w:rsidR="0025471D" w:rsidRPr="004C688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դ. 100 քառակուսի մետրից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մինչ  500 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քառակուսի մետրը`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երեք հազար ՀՀ դրամ,</w:t>
            </w:r>
          </w:p>
          <w:p w:rsidR="0025471D" w:rsidRPr="004C688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ե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5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00 քառակուսի մետրից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ավել 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հինգ  հազար ՀՀ դրամ: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4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իրավաբանական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անձանց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անհատ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ձեռնարկատերերին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շինարարական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խոշոր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եզրաչափի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հավաքման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փոխադրման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ինչպես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վճարողներին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շինարարական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խոշոր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եզրաչափի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ինքնուրույն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հավաքման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փոխադրման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 դրամ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5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կառավարվող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բազմաբնակարան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բաժնային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սեփականության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պարտադիր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նորմերի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կատարման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յուրաքանչյուր քառակուսի մետրի համար` քսան ՀՀ դրամ.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6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ենթակայության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մանկապարտեզի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օգտվողների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յոթ հազար ՀՀ դրամ: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7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ենթակայության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արտադպրոցական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դաստիարակության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հաստատությունների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երաժշտական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նկարչական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արվեստի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դպրոցներ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այլն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օգտվողների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1) արվեստի դպրոցի դաշնամուրային և կիթառի բաժին`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 հազար ՀՀ դրամ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2) արվեստի դպրոցի մնացած բաժիններ`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երեք հազար հինգ հարյուր ՀՀ դրամ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5411A1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3) մարզադպրոց`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 ՀՀ դրամ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:         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                         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        </w:t>
            </w:r>
          </w:p>
          <w:p w:rsidR="0025471D" w:rsidRPr="00E74196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8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բնակիչ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համարվող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վարորդական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իրավունք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աշխատավարձ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հարաբերությունների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կապված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նպաստներ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կրթաթոշակներ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քաղաքացիների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ավանդներ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փոստային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առաքումներ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դրամական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ծանրոցային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լիազորագիրը հաստատելու համար`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հազար ՀՀ դրամ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  <w:p w:rsidR="0025471D" w:rsidRPr="00E74196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74196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FE189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9</w:t>
            </w:r>
            <w:r w:rsidRPr="00E74196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Համայնքի բնակիչներին բնութագրի տրամադրելու համար՝ 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երեք հազար ՀՀ դրամ:</w:t>
            </w:r>
          </w:p>
          <w:p w:rsidR="0025471D" w:rsidRPr="005411A1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FE189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30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Համայնքի բնակիչ համարվող անձանց  կտակը վավերացնելու համար՝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հինգ հազար ՀՀ դրամ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</w:t>
            </w:r>
            <w:r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Հասցեի տրամադրման համար`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հինգ հազար ՀՀ դրամ: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</w:t>
            </w:r>
            <w:r w:rsidRPr="002922F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.</w:t>
            </w:r>
            <w:r w:rsidRPr="005411A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 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արխիվից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փաստաթղթերի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պատճեններ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տրամադրելու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մեկ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փաստաթղթի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դրամ:</w:t>
            </w:r>
          </w:p>
        </w:tc>
        <w:tc>
          <w:tcPr>
            <w:tcW w:w="236" w:type="dxa"/>
            <w:noWrap/>
            <w:vAlign w:val="bottom"/>
            <w:hideMark/>
          </w:tcPr>
          <w:p w:rsidR="0025471D" w:rsidRPr="005411A1" w:rsidRDefault="0025471D" w:rsidP="005A590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25471D" w:rsidRPr="006C49EA" w:rsidRDefault="0025471D" w:rsidP="0025471D">
      <w:pPr>
        <w:spacing w:line="240" w:lineRule="auto"/>
        <w:divId w:val="745491080"/>
        <w:rPr>
          <w:rFonts w:ascii="Sylfaen" w:hAnsi="Sylfaen"/>
          <w:sz w:val="20"/>
          <w:szCs w:val="20"/>
          <w:lang w:val="hy-AM"/>
        </w:rPr>
      </w:pPr>
      <w:r w:rsidRPr="006C49EA">
        <w:rPr>
          <w:rFonts w:ascii="Sylfaen" w:hAnsi="Sylfaen"/>
          <w:sz w:val="20"/>
          <w:szCs w:val="20"/>
          <w:lang w:val="hy-AM"/>
        </w:rPr>
        <w:lastRenderedPageBreak/>
        <w:t xml:space="preserve">                 </w:t>
      </w:r>
    </w:p>
    <w:p w:rsidR="0025471D" w:rsidRPr="006C49EA" w:rsidRDefault="0025471D" w:rsidP="0025471D">
      <w:pPr>
        <w:spacing w:line="240" w:lineRule="auto"/>
        <w:divId w:val="745491080"/>
        <w:rPr>
          <w:rFonts w:ascii="Sylfaen" w:hAnsi="Sylfaen"/>
          <w:sz w:val="20"/>
          <w:szCs w:val="20"/>
          <w:lang w:val="hy-AM"/>
        </w:rPr>
      </w:pPr>
    </w:p>
    <w:p w:rsidR="0025471D" w:rsidRPr="006C49EA" w:rsidRDefault="0025471D" w:rsidP="0025471D">
      <w:pPr>
        <w:spacing w:line="240" w:lineRule="auto"/>
        <w:divId w:val="745491080"/>
        <w:rPr>
          <w:rFonts w:ascii="Sylfaen" w:hAnsi="Sylfaen"/>
        </w:rPr>
      </w:pPr>
    </w:p>
    <w:p w:rsidR="0025471D" w:rsidRDefault="0025471D" w:rsidP="0025471D">
      <w:pPr>
        <w:pStyle w:val="a3"/>
        <w:ind w:left="-720" w:firstLine="90"/>
        <w:jc w:val="center"/>
        <w:divId w:val="745491080"/>
        <w:rPr>
          <w:rStyle w:val="a4"/>
        </w:rPr>
      </w:pPr>
    </w:p>
    <w:p w:rsidR="0025471D" w:rsidRPr="00500473" w:rsidRDefault="0025471D">
      <w:pPr>
        <w:pStyle w:val="a3"/>
        <w:jc w:val="center"/>
        <w:divId w:val="745491080"/>
      </w:pPr>
    </w:p>
    <w:sectPr w:rsidR="0025471D" w:rsidRPr="00500473" w:rsidSect="0025471D">
      <w:pgSz w:w="11907" w:h="16839"/>
      <w:pgMar w:top="852" w:right="852" w:bottom="0" w:left="6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CCA"/>
    <w:multiLevelType w:val="hybridMultilevel"/>
    <w:tmpl w:val="659EBC4C"/>
    <w:lvl w:ilvl="0" w:tplc="AEFCAD28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436ED7"/>
    <w:rsid w:val="0025471D"/>
    <w:rsid w:val="0037727D"/>
    <w:rsid w:val="00436ED7"/>
    <w:rsid w:val="00500473"/>
    <w:rsid w:val="00535A40"/>
    <w:rsid w:val="00CA2437"/>
    <w:rsid w:val="00D67363"/>
    <w:rsid w:val="00DC153E"/>
    <w:rsid w:val="00E7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436ED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36E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4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47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5471D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2547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0"/>
    <w:uiPriority w:val="99"/>
    <w:semiHidden/>
    <w:rsid w:val="0025471D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25471D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25471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b"/>
    <w:uiPriority w:val="99"/>
    <w:semiHidden/>
    <w:rsid w:val="0025471D"/>
  </w:style>
  <w:style w:type="character" w:customStyle="1" w:styleId="ac">
    <w:name w:val="Основной текст Знак"/>
    <w:basedOn w:val="a0"/>
    <w:link w:val="ad"/>
    <w:uiPriority w:val="99"/>
    <w:semiHidden/>
    <w:rsid w:val="0025471D"/>
    <w:rPr>
      <w:rFonts w:ascii="Arial Armenian" w:hAnsi="Arial Armenian"/>
      <w:sz w:val="24"/>
      <w:szCs w:val="24"/>
    </w:rPr>
  </w:style>
  <w:style w:type="paragraph" w:styleId="ad">
    <w:name w:val="Body Text"/>
    <w:basedOn w:val="a"/>
    <w:link w:val="ac"/>
    <w:uiPriority w:val="99"/>
    <w:semiHidden/>
    <w:unhideWhenUsed/>
    <w:rsid w:val="0025471D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semiHidden/>
    <w:rsid w:val="0025471D"/>
  </w:style>
  <w:style w:type="character" w:customStyle="1" w:styleId="ae">
    <w:name w:val="Основной текст с отступом Знак"/>
    <w:basedOn w:val="a0"/>
    <w:link w:val="af"/>
    <w:semiHidden/>
    <w:rsid w:val="0025471D"/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e"/>
    <w:semiHidden/>
    <w:unhideWhenUsed/>
    <w:rsid w:val="0025471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25471D"/>
  </w:style>
  <w:style w:type="character" w:customStyle="1" w:styleId="2">
    <w:name w:val="Основной текст 2 Знак"/>
    <w:basedOn w:val="a0"/>
    <w:link w:val="20"/>
    <w:uiPriority w:val="99"/>
    <w:semiHidden/>
    <w:rsid w:val="0025471D"/>
    <w:rPr>
      <w:rFonts w:ascii="Arial Armenian" w:hAnsi="Arial Armeni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25471D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5471D"/>
  </w:style>
  <w:style w:type="character" w:customStyle="1" w:styleId="3">
    <w:name w:val="Основной текст 3 Знак"/>
    <w:basedOn w:val="a0"/>
    <w:link w:val="30"/>
    <w:uiPriority w:val="99"/>
    <w:semiHidden/>
    <w:rsid w:val="0025471D"/>
    <w:rPr>
      <w:rFonts w:ascii="Arial Armenian" w:hAnsi="Arial Armenian"/>
      <w:szCs w:val="24"/>
    </w:rPr>
  </w:style>
  <w:style w:type="paragraph" w:styleId="30">
    <w:name w:val="Body Text 3"/>
    <w:basedOn w:val="a"/>
    <w:link w:val="3"/>
    <w:uiPriority w:val="99"/>
    <w:semiHidden/>
    <w:unhideWhenUsed/>
    <w:rsid w:val="0025471D"/>
    <w:pPr>
      <w:spacing w:after="0" w:line="240" w:lineRule="auto"/>
    </w:pPr>
    <w:rPr>
      <w:rFonts w:ascii="Arial Armenian" w:hAnsi="Arial Armenian"/>
      <w:szCs w:val="24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25471D"/>
    <w:rPr>
      <w:sz w:val="16"/>
      <w:szCs w:val="16"/>
    </w:rPr>
  </w:style>
  <w:style w:type="character" w:styleId="af0">
    <w:name w:val="Emphasis"/>
    <w:basedOn w:val="a0"/>
    <w:uiPriority w:val="20"/>
    <w:qFormat/>
    <w:rsid w:val="0025471D"/>
    <w:rPr>
      <w:i/>
      <w:iCs/>
    </w:rPr>
  </w:style>
  <w:style w:type="character" w:customStyle="1" w:styleId="apple-converted-space">
    <w:name w:val="apple-converted-space"/>
    <w:basedOn w:val="a0"/>
    <w:rsid w:val="0025471D"/>
  </w:style>
  <w:style w:type="paragraph" w:styleId="af1">
    <w:name w:val="No Spacing"/>
    <w:uiPriority w:val="1"/>
    <w:qFormat/>
    <w:rsid w:val="0025471D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semiHidden/>
    <w:unhideWhenUsed/>
    <w:rsid w:val="0025471D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25471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2216</Words>
  <Characters>12634</Characters>
  <Application>Microsoft Office Word</Application>
  <DocSecurity>0</DocSecurity>
  <Lines>105</Lines>
  <Paragraphs>29</Paragraphs>
  <ScaleCrop>false</ScaleCrop>
  <Company>Grizli777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Gayane</cp:lastModifiedBy>
  <cp:revision>6</cp:revision>
  <cp:lastPrinted>2018-11-12T11:15:00Z</cp:lastPrinted>
  <dcterms:created xsi:type="dcterms:W3CDTF">2018-11-12T11:08:00Z</dcterms:created>
  <dcterms:modified xsi:type="dcterms:W3CDTF">2019-10-30T08:13:00Z</dcterms:modified>
</cp:coreProperties>
</file>