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0038" w14:textId="77777777" w:rsidR="00846CE6" w:rsidRPr="00E45F36" w:rsidRDefault="00846CE6" w:rsidP="00846CE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102F0624" w14:textId="77777777" w:rsidR="00846CE6" w:rsidRPr="00E45F36" w:rsidRDefault="00846CE6" w:rsidP="00846CE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Հավելված</w:t>
      </w:r>
    </w:p>
    <w:p w14:paraId="770B437B" w14:textId="77777777" w:rsidR="00846CE6" w:rsidRPr="00E45F36" w:rsidRDefault="00846CE6" w:rsidP="00846CE6">
      <w:pPr>
        <w:pStyle w:val="NormalWeb"/>
        <w:spacing w:before="0" w:beforeAutospacing="0" w:after="0" w:afterAutospacing="0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 xml:space="preserve">Հայաստանի Հանրապետության </w:t>
      </w:r>
    </w:p>
    <w:p w14:paraId="0628AC90" w14:textId="77777777" w:rsidR="00846CE6" w:rsidRPr="00E45F36" w:rsidRDefault="00846CE6" w:rsidP="00846CE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Արմավիրի  մարզի  Փարաքար  համայնքի  ավագանու</w:t>
      </w:r>
    </w:p>
    <w:p w14:paraId="6170D2EC" w14:textId="77777777" w:rsidR="00846CE6" w:rsidRPr="00E45F36" w:rsidRDefault="00846CE6" w:rsidP="00846CE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2023  թվականի  փետրվարի  14– ի  N 1 -Ա  որոշման</w:t>
      </w:r>
    </w:p>
    <w:p w14:paraId="405893EE" w14:textId="77777777" w:rsidR="00846CE6" w:rsidRPr="00E45F36" w:rsidRDefault="00846CE6" w:rsidP="00846CE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</w:p>
    <w:p w14:paraId="212FF664" w14:textId="77777777" w:rsidR="00846CE6" w:rsidRPr="00E45F36" w:rsidRDefault="00846CE6" w:rsidP="00846CE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E45F36">
        <w:rPr>
          <w:rFonts w:ascii="Sylfaen" w:hAnsi="Sylfaen"/>
          <w:b/>
          <w:sz w:val="20"/>
          <w:szCs w:val="20"/>
          <w:lang w:val="hy-AM"/>
        </w:rPr>
        <w:t>Օ Ր Ա Կ Ա Ր Գ</w:t>
      </w:r>
    </w:p>
    <w:p w14:paraId="480C2781" w14:textId="609355A6" w:rsidR="00846CE6" w:rsidRPr="00E45F36" w:rsidRDefault="00846CE6" w:rsidP="00846CE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E45F36">
        <w:rPr>
          <w:rFonts w:ascii="Sylfaen" w:hAnsi="Sylfaen"/>
          <w:b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</w:t>
      </w:r>
      <w:r>
        <w:rPr>
          <w:rFonts w:ascii="Sylfaen" w:hAnsi="Sylfaen"/>
          <w:b/>
          <w:sz w:val="20"/>
          <w:szCs w:val="20"/>
          <w:lang w:val="hy-AM"/>
        </w:rPr>
        <w:t>3</w:t>
      </w:r>
      <w:r w:rsidRPr="00E45F36">
        <w:rPr>
          <w:rFonts w:ascii="Sylfaen" w:hAnsi="Sylfaen"/>
          <w:b/>
          <w:sz w:val="20"/>
          <w:szCs w:val="20"/>
          <w:lang w:val="hy-AM"/>
        </w:rPr>
        <w:t xml:space="preserve"> ԹՎԱԿԱՆԻ   ՓԵՏՐՎԱՐԻ   14-Ի  </w:t>
      </w:r>
      <w:r w:rsidR="00926697">
        <w:rPr>
          <w:rFonts w:ascii="Sylfaen" w:hAnsi="Sylfaen"/>
          <w:b/>
          <w:sz w:val="20"/>
          <w:szCs w:val="20"/>
          <w:lang w:val="hy-AM"/>
        </w:rPr>
        <w:t xml:space="preserve">ՀԵՐԹԱԿԱՆ  </w:t>
      </w:r>
      <w:r w:rsidRPr="00E45F36">
        <w:rPr>
          <w:rFonts w:ascii="Sylfaen" w:hAnsi="Sylfaen"/>
          <w:b/>
          <w:sz w:val="20"/>
          <w:szCs w:val="20"/>
          <w:lang w:val="hy-AM"/>
        </w:rPr>
        <w:t>ՆԻՍՏԻ</w:t>
      </w:r>
    </w:p>
    <w:p w14:paraId="15545D27" w14:textId="77777777" w:rsidR="00846CE6" w:rsidRPr="00E45F36" w:rsidRDefault="00846CE6" w:rsidP="00846CE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E45F36">
        <w:rPr>
          <w:rFonts w:ascii="Sylfaen" w:hAnsi="Sylfaen"/>
          <w:b/>
          <w:sz w:val="20"/>
          <w:szCs w:val="20"/>
          <w:lang w:val="hy-AM"/>
        </w:rPr>
        <w:t xml:space="preserve">           </w:t>
      </w:r>
    </w:p>
    <w:p w14:paraId="60865A1D" w14:textId="77777777" w:rsidR="00846CE6" w:rsidRPr="008E2A8F" w:rsidRDefault="00846CE6" w:rsidP="00846CE6">
      <w:pPr>
        <w:pStyle w:val="ListParagraph"/>
        <w:numPr>
          <w:ilvl w:val="0"/>
          <w:numId w:val="1"/>
        </w:numPr>
        <w:spacing w:after="10" w:line="240" w:lineRule="auto"/>
        <w:ind w:left="450" w:firstLine="0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Pr="00E45F36">
        <w:rPr>
          <w:rFonts w:ascii="Sylfaen" w:hAnsi="Sylfaen"/>
          <w:sz w:val="20"/>
          <w:szCs w:val="20"/>
          <w:lang w:val="hy-AM"/>
        </w:rPr>
        <w:t xml:space="preserve">Հայաստանի Հանրապետության Արմավիրի մարզի Փարաքար համայնքի սեփականությունը  հանդիսացող    հողամասն ուղղակի  վաճառքի միջոցով օտարելու մասին     </w:t>
      </w:r>
    </w:p>
    <w:p w14:paraId="1D3BE62D" w14:textId="77777777" w:rsidR="00846CE6" w:rsidRPr="008E2A8F" w:rsidRDefault="00846CE6" w:rsidP="00846CE6">
      <w:pPr>
        <w:spacing w:after="10" w:line="240" w:lineRule="auto"/>
        <w:ind w:left="450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  <w:r w:rsidRPr="008E2A8F">
        <w:rPr>
          <w:rFonts w:ascii="Sylfaen" w:hAnsi="Sylfaen"/>
          <w:sz w:val="20"/>
          <w:szCs w:val="20"/>
          <w:lang w:val="hy-AM"/>
        </w:rPr>
        <w:t xml:space="preserve">         .</w:t>
      </w:r>
      <w:r w:rsidRPr="008E2A8F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</w:t>
      </w:r>
      <w:r w:rsidRPr="008E2A8F"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br/>
        <w:t xml:space="preserve">                                                             Զեկ.՝ </w:t>
      </w:r>
      <w:r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  <w:t xml:space="preserve"> Հ.Միքաելյան</w:t>
      </w:r>
    </w:p>
    <w:p w14:paraId="1DFA0572" w14:textId="77777777" w:rsidR="00846CE6" w:rsidRPr="00E45F36" w:rsidRDefault="00846CE6" w:rsidP="00846CE6">
      <w:pPr>
        <w:pStyle w:val="ListParagraph"/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sz w:val="20"/>
          <w:szCs w:val="20"/>
          <w:lang w:val="hy-AM" w:eastAsia="ru-RU"/>
        </w:rPr>
      </w:pPr>
    </w:p>
    <w:p w14:paraId="1BAFA9A1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 w:hanging="540"/>
        <w:jc w:val="both"/>
        <w:rPr>
          <w:rFonts w:ascii="Sylfaen" w:hAnsi="Sylfaen"/>
          <w:sz w:val="20"/>
          <w:szCs w:val="20"/>
          <w:lang w:val="hy-AM"/>
        </w:rPr>
      </w:pPr>
      <w:r w:rsidRPr="00E45F36">
        <w:rPr>
          <w:rFonts w:ascii="Sylfaen" w:hAnsi="Sylfaen"/>
          <w:sz w:val="20"/>
          <w:szCs w:val="20"/>
          <w:lang w:val="hy-AM"/>
        </w:rPr>
        <w:t>2. Հայաստանի Հանրապետության Արմավիրի մարզի Փարաքար համայնքի սեփականությունը  հանդիսացող  հողամասն աճուրդային  եղանակով օտարելու մասին</w:t>
      </w:r>
    </w:p>
    <w:p w14:paraId="3D0B3658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E45F36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</w:t>
      </w:r>
    </w:p>
    <w:p w14:paraId="723091ED" w14:textId="77777777" w:rsidR="00846CE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Մ.Կոստանյան</w:t>
      </w:r>
    </w:p>
    <w:p w14:paraId="4C5B27A2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0"/>
          <w:szCs w:val="20"/>
          <w:lang w:val="hy-AM"/>
        </w:rPr>
      </w:pPr>
    </w:p>
    <w:p w14:paraId="600C597A" w14:textId="77777777" w:rsidR="00846CE6" w:rsidRDefault="00846CE6" w:rsidP="00846CE6">
      <w:pPr>
        <w:pStyle w:val="NormalWeb"/>
        <w:numPr>
          <w:ilvl w:val="0"/>
          <w:numId w:val="2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 w:rsidRPr="00E45F36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Արթուր Սեմյոնի Բալյանին սեփականության իրավունքով պատկանող հողամասի նպատակային </w:t>
      </w:r>
    </w:p>
    <w:p w14:paraId="54D17F2D" w14:textId="77777777" w:rsidR="00846CE6" w:rsidRPr="00E45F36" w:rsidRDefault="00846CE6" w:rsidP="00846CE6">
      <w:pPr>
        <w:pStyle w:val="NormalWeb"/>
        <w:tabs>
          <w:tab w:val="left" w:pos="3690"/>
        </w:tabs>
        <w:spacing w:before="0" w:beforeAutospacing="0" w:after="10" w:afterAutospacing="0"/>
        <w:ind w:left="1080"/>
        <w:jc w:val="both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 w:rsidRPr="00E45F36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նշանակությունը փոփոխելու մասին</w:t>
      </w:r>
    </w:p>
    <w:p w14:paraId="0408C3BC" w14:textId="77777777" w:rsidR="00846CE6" w:rsidRDefault="00846CE6" w:rsidP="00846CE6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 w:rsidRPr="00E45F36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Հ.Միքաելյան</w:t>
      </w:r>
    </w:p>
    <w:p w14:paraId="5F49A35D" w14:textId="77777777" w:rsidR="00846CE6" w:rsidRPr="00E45F36" w:rsidRDefault="00846CE6" w:rsidP="00846CE6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rFonts w:ascii="Sylfaen" w:hAnsi="Sylfaen"/>
          <w:sz w:val="20"/>
          <w:szCs w:val="20"/>
          <w:lang w:val="hy-AM"/>
        </w:rPr>
      </w:pPr>
    </w:p>
    <w:p w14:paraId="270D1D19" w14:textId="77777777" w:rsidR="00846CE6" w:rsidRDefault="00846CE6" w:rsidP="00846CE6">
      <w:pPr>
        <w:pStyle w:val="NormalWeb"/>
        <w:numPr>
          <w:ilvl w:val="0"/>
          <w:numId w:val="2"/>
        </w:numPr>
        <w:tabs>
          <w:tab w:val="left" w:pos="540"/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 w:rsidRPr="00E45F36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Աննա Բարիսի Բարսեղյանին և Ռոման Հունիսի Վարդանյանին  սեփականության իրավունքով պատկանող հողամասի նպատակային նշանակությունը փոփոխելու մասին</w:t>
      </w:r>
    </w:p>
    <w:p w14:paraId="3D221AA7" w14:textId="77777777" w:rsidR="00846CE6" w:rsidRPr="00E45F36" w:rsidRDefault="00846CE6" w:rsidP="00846CE6">
      <w:pPr>
        <w:pStyle w:val="NormalWeb"/>
        <w:tabs>
          <w:tab w:val="left" w:pos="540"/>
          <w:tab w:val="left" w:pos="2835"/>
          <w:tab w:val="left" w:pos="3690"/>
        </w:tabs>
        <w:spacing w:before="0" w:beforeAutospacing="0" w:after="10" w:afterAutospacing="0"/>
        <w:ind w:left="810"/>
        <w:jc w:val="both"/>
        <w:rPr>
          <w:rFonts w:ascii="Sylfaen" w:hAnsi="Sylfaen"/>
          <w:sz w:val="20"/>
          <w:szCs w:val="20"/>
          <w:lang w:val="hy-AM"/>
        </w:rPr>
      </w:pPr>
    </w:p>
    <w:p w14:paraId="606558F3" w14:textId="77777777" w:rsidR="00846CE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 w:rsidRPr="00E45F36">
        <w:rPr>
          <w:rFonts w:ascii="Sylfaen" w:hAnsi="Sylfaen"/>
          <w:sz w:val="20"/>
          <w:szCs w:val="20"/>
          <w:lang w:val="hy-AM"/>
        </w:rPr>
        <w:t xml:space="preserve">       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Հ.Միքաելյան</w:t>
      </w:r>
    </w:p>
    <w:p w14:paraId="2B124BC7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rFonts w:ascii="Sylfaen" w:hAnsi="Sylfaen"/>
          <w:sz w:val="20"/>
          <w:szCs w:val="20"/>
          <w:lang w:val="hy-AM"/>
        </w:rPr>
      </w:pPr>
    </w:p>
    <w:p w14:paraId="77F1E18A" w14:textId="77777777" w:rsidR="00846CE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5. </w:t>
      </w:r>
      <w:r w:rsidRPr="00E45F36">
        <w:rPr>
          <w:rFonts w:ascii="Sylfaen" w:hAnsi="Sylfaen"/>
          <w:sz w:val="20"/>
          <w:szCs w:val="20"/>
          <w:lang w:val="hy-AM"/>
        </w:rPr>
        <w:t xml:space="preserve">Հայաստանի Հանրապետության Արմավիրի մարզի Փարաքար համայնքի սեփականությունը  </w:t>
      </w:r>
    </w:p>
    <w:p w14:paraId="15665994" w14:textId="77777777" w:rsidR="00846CE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</w:t>
      </w:r>
      <w:r w:rsidRPr="00E45F36">
        <w:rPr>
          <w:rFonts w:ascii="Sylfaen" w:hAnsi="Sylfaen"/>
          <w:sz w:val="20"/>
          <w:szCs w:val="20"/>
          <w:lang w:val="hy-AM"/>
        </w:rPr>
        <w:t>հանդիսացող  հողամասն աճուրդային  եղանակով օտարելու մասին</w:t>
      </w:r>
    </w:p>
    <w:p w14:paraId="128752B8" w14:textId="77777777" w:rsidR="00846CE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</w:p>
    <w:p w14:paraId="6C7D090D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Մ.Կոստանյան</w:t>
      </w:r>
    </w:p>
    <w:p w14:paraId="13D11802" w14:textId="77777777" w:rsidR="00846CE6" w:rsidRPr="00E45F36" w:rsidRDefault="00846CE6" w:rsidP="00846CE6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0"/>
          <w:szCs w:val="20"/>
          <w:lang w:val="hy-AM"/>
        </w:rPr>
      </w:pPr>
    </w:p>
    <w:p w14:paraId="350D1968" w14:textId="111DB4D4" w:rsidR="00846CE6" w:rsidRDefault="00846CE6" w:rsidP="00846CE6">
      <w:pPr>
        <w:pStyle w:val="NormalWeb"/>
        <w:tabs>
          <w:tab w:val="left" w:pos="3690"/>
        </w:tabs>
        <w:spacing w:before="0" w:beforeAutospacing="0" w:after="0" w:afterAutospacing="0"/>
        <w:ind w:left="450"/>
        <w:rPr>
          <w:rFonts w:ascii="Sylfaen" w:eastAsia="Times New Roman" w:hAnsi="Sylfaen"/>
          <w:color w:val="333333"/>
          <w:sz w:val="20"/>
          <w:szCs w:val="20"/>
          <w:lang w:val="hy-AM"/>
        </w:rPr>
      </w:pPr>
      <w:r>
        <w:rPr>
          <w:rFonts w:ascii="Sylfaen" w:eastAsia="Times New Roman" w:hAnsi="Sylfaen"/>
          <w:color w:val="333333"/>
          <w:sz w:val="20"/>
          <w:szCs w:val="20"/>
          <w:lang w:val="hy-AM"/>
        </w:rPr>
        <w:t>6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. </w:t>
      </w:r>
      <w:r w:rsidR="00B0595C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Հայաստանի 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Հանրապետության Արմավիրի մարզի Փարաքար համայնքի ավագանու 2022 թվականի հոկտեմբերի 18-ի </w:t>
      </w:r>
      <w:r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     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թիվ 65-Ա որոշման մեջ  փոփոխություններ կատարելու մասին </w:t>
      </w:r>
    </w:p>
    <w:p w14:paraId="52946EBE" w14:textId="77777777" w:rsidR="00846CE6" w:rsidRPr="00E45F36" w:rsidRDefault="00846CE6" w:rsidP="00846CE6">
      <w:pPr>
        <w:pStyle w:val="NormalWeb"/>
        <w:tabs>
          <w:tab w:val="left" w:pos="3690"/>
        </w:tabs>
        <w:spacing w:before="0" w:beforeAutospacing="0" w:after="0" w:afterAutospacing="0"/>
        <w:ind w:left="450"/>
        <w:rPr>
          <w:rFonts w:ascii="Sylfaen" w:eastAsia="Times New Roman" w:hAnsi="Sylfaen"/>
          <w:noProof/>
          <w:sz w:val="20"/>
          <w:szCs w:val="20"/>
          <w:lang w:val="hy-AM"/>
        </w:rPr>
      </w:pPr>
    </w:p>
    <w:p w14:paraId="23693F33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  <w:r w:rsidRPr="00E45F36">
        <w:rPr>
          <w:rFonts w:ascii="Sylfaen" w:hAnsi="Sylfaen"/>
          <w:sz w:val="20"/>
          <w:szCs w:val="20"/>
          <w:lang w:val="hy-AM"/>
        </w:rPr>
        <w:t xml:space="preserve">        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                  </w:t>
      </w:r>
      <w:r w:rsidRPr="00E45F36">
        <w:rPr>
          <w:rFonts w:ascii="Sylfaen" w:hAnsi="Sylfaen"/>
          <w:sz w:val="20"/>
          <w:szCs w:val="20"/>
          <w:lang w:val="hy-AM"/>
        </w:rPr>
        <w:t xml:space="preserve">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Մ.Կոստանյան</w:t>
      </w:r>
    </w:p>
    <w:p w14:paraId="17AA48A5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rFonts w:ascii="Sylfaen" w:hAnsi="Sylfaen"/>
          <w:sz w:val="20"/>
          <w:szCs w:val="20"/>
          <w:lang w:val="hy-AM"/>
        </w:rPr>
      </w:pPr>
    </w:p>
    <w:p w14:paraId="08DAE5C3" w14:textId="3EEE9834" w:rsidR="00846CE6" w:rsidRDefault="00846CE6" w:rsidP="00846CE6">
      <w:pPr>
        <w:pStyle w:val="NormalWeb"/>
        <w:tabs>
          <w:tab w:val="left" w:pos="3690"/>
        </w:tabs>
        <w:spacing w:before="0" w:beforeAutospacing="0" w:after="0" w:afterAutospacing="0"/>
        <w:ind w:left="450"/>
        <w:rPr>
          <w:rFonts w:ascii="Sylfaen" w:eastAsia="Times New Roman" w:hAnsi="Sylfaen"/>
          <w:color w:val="333333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7.</w:t>
      </w:r>
      <w:r w:rsidR="00B0595C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Հայաստանի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Հանրապետության Արմավիրի մարզի Փարաքար համայնքի ավագանու 2022 թվականի </w:t>
      </w:r>
      <w:r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նոյեմբերի 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color w:val="333333"/>
          <w:sz w:val="20"/>
          <w:szCs w:val="20"/>
          <w:lang w:val="hy-AM"/>
        </w:rPr>
        <w:t>26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-ի </w:t>
      </w:r>
      <w:r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</w:t>
      </w:r>
      <w:r w:rsidR="00B0595C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    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թիվ </w:t>
      </w:r>
      <w:r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  99 </w:t>
      </w:r>
      <w:r w:rsidRPr="00E45F36">
        <w:rPr>
          <w:rFonts w:ascii="Sylfaen" w:eastAsia="Times New Roman" w:hAnsi="Sylfaen"/>
          <w:color w:val="333333"/>
          <w:sz w:val="20"/>
          <w:szCs w:val="20"/>
          <w:lang w:val="hy-AM"/>
        </w:rPr>
        <w:t xml:space="preserve">-Ա որոշման մեջ  փոփոխություններ կատարելու մասին </w:t>
      </w:r>
    </w:p>
    <w:p w14:paraId="50AD2F99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0"/>
          <w:szCs w:val="20"/>
          <w:lang w:val="hy-AM"/>
        </w:rPr>
      </w:pPr>
    </w:p>
    <w:p w14:paraId="1F07DE8B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eastAsia="Times New Roman" w:hAnsi="Sylfaen"/>
          <w:noProof/>
          <w:sz w:val="20"/>
          <w:szCs w:val="20"/>
          <w:lang w:val="hy-AM"/>
        </w:rPr>
        <w:t xml:space="preserve">                   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Մ.Կոստանյան</w:t>
      </w:r>
    </w:p>
    <w:p w14:paraId="0BF14BCC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</w:p>
    <w:p w14:paraId="42F587A8" w14:textId="77777777" w:rsidR="00846CE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5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8.</w:t>
      </w:r>
      <w:r w:rsidRPr="00A452FB">
        <w:rPr>
          <w:rFonts w:ascii="Sylfaen" w:hAnsi="Sylfaen"/>
          <w:sz w:val="20"/>
          <w:szCs w:val="20"/>
          <w:lang w:val="hy-AM"/>
        </w:rPr>
        <w:t xml:space="preserve"> </w:t>
      </w:r>
      <w:r w:rsidRPr="00E45F36">
        <w:rPr>
          <w:rFonts w:ascii="Sylfaen" w:hAnsi="Sylfaen"/>
          <w:sz w:val="20"/>
          <w:szCs w:val="20"/>
          <w:lang w:val="hy-AM"/>
        </w:rPr>
        <w:t xml:space="preserve">Հայաստանի Հանրապետության Արմավիրի մարզի Փարաքար համայնքի սեփականությունը  </w:t>
      </w:r>
    </w:p>
    <w:p w14:paraId="60621ADC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5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    </w:t>
      </w:r>
      <w:r w:rsidRPr="00E45F36">
        <w:rPr>
          <w:rFonts w:ascii="Sylfaen" w:hAnsi="Sylfaen"/>
          <w:sz w:val="20"/>
          <w:szCs w:val="20"/>
          <w:lang w:val="hy-AM"/>
        </w:rPr>
        <w:t>հանդիսացող  հողամասն աճուրդային  եղանակով օտարելու մասին</w:t>
      </w:r>
    </w:p>
    <w:p w14:paraId="2EAD5A2A" w14:textId="77777777" w:rsidR="00846CE6" w:rsidRPr="00E45F36" w:rsidRDefault="00846CE6" w:rsidP="00846CE6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E45F36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</w:t>
      </w:r>
    </w:p>
    <w:p w14:paraId="4B68DAD8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                 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 w:rsidRPr="009A6668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Մ.Կոստանյան</w:t>
      </w:r>
    </w:p>
    <w:p w14:paraId="728109B4" w14:textId="77777777" w:rsidR="00846CE6" w:rsidRPr="00E45F36" w:rsidRDefault="00846CE6" w:rsidP="00846CE6">
      <w:pPr>
        <w:pStyle w:val="NormalWeb"/>
        <w:spacing w:before="0" w:beforeAutospacing="0" w:after="0" w:afterAutospacing="0"/>
        <w:jc w:val="both"/>
        <w:rPr>
          <w:rFonts w:ascii="Sylfaen" w:eastAsia="Times New Roman" w:hAnsi="Sylfaen"/>
          <w:noProof/>
          <w:sz w:val="20"/>
          <w:szCs w:val="20"/>
          <w:lang w:val="hy-AM"/>
        </w:rPr>
      </w:pP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    </w:t>
      </w:r>
    </w:p>
    <w:p w14:paraId="5B5E4436" w14:textId="2FED3E94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ind w:left="360" w:hanging="90"/>
        <w:rPr>
          <w:rFonts w:ascii="Sylfaen" w:hAnsi="Sylfaen"/>
          <w:sz w:val="20"/>
          <w:szCs w:val="20"/>
          <w:lang w:val="hy-AM"/>
        </w:rPr>
      </w:pPr>
      <w:r>
        <w:rPr>
          <w:rFonts w:ascii="Sylfaen" w:eastAsia="Times New Roman" w:hAnsi="Sylfaen"/>
          <w:noProof/>
          <w:sz w:val="20"/>
          <w:szCs w:val="20"/>
          <w:lang w:val="hy-AM"/>
        </w:rPr>
        <w:t xml:space="preserve">  </w:t>
      </w:r>
      <w:r w:rsidR="009E7513">
        <w:rPr>
          <w:rFonts w:ascii="Sylfaen" w:eastAsia="Times New Roman" w:hAnsi="Sylfaen"/>
          <w:noProof/>
          <w:sz w:val="20"/>
          <w:szCs w:val="20"/>
          <w:lang w:val="hy-AM"/>
        </w:rPr>
        <w:t>9</w:t>
      </w:r>
      <w:r>
        <w:rPr>
          <w:rFonts w:ascii="Sylfaen" w:eastAsia="Times New Roman" w:hAnsi="Sylfaen"/>
          <w:noProof/>
          <w:sz w:val="20"/>
          <w:szCs w:val="20"/>
          <w:lang w:val="hy-AM"/>
        </w:rPr>
        <w:t xml:space="preserve">.           </w:t>
      </w:r>
      <w:r w:rsidRPr="00E45F36">
        <w:rPr>
          <w:rFonts w:ascii="Sylfaen" w:hAnsi="Sylfaen"/>
          <w:sz w:val="20"/>
          <w:szCs w:val="20"/>
          <w:lang w:val="hy-AM"/>
        </w:rPr>
        <w:t>Հայաստանի   Հանրապետության   Արմավիրի մարզի Փարաքար համայն</w:t>
      </w:r>
      <w:r>
        <w:rPr>
          <w:rFonts w:ascii="Sylfaen" w:hAnsi="Sylfaen"/>
          <w:sz w:val="20"/>
          <w:szCs w:val="20"/>
          <w:lang w:val="hy-AM"/>
        </w:rPr>
        <w:t>քապետարանի աշխատակազմի կառուցվածքը, աշխատակիցների  քանակը, հաստիքացուցակը և պաշտոնային դրույքաչափերը հաստատելու մասին</w:t>
      </w:r>
    </w:p>
    <w:p w14:paraId="4A6BB557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ind w:left="360" w:hanging="90"/>
        <w:rPr>
          <w:rFonts w:ascii="Sylfaen" w:hAnsi="Sylfaen"/>
          <w:sz w:val="20"/>
          <w:szCs w:val="20"/>
          <w:lang w:val="hy-AM"/>
        </w:rPr>
      </w:pPr>
    </w:p>
    <w:p w14:paraId="2118AFC3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</w:t>
      </w:r>
      <w:r w:rsidRPr="00E45F36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eastAsia="Times New Roman" w:hAnsi="Sylfaen"/>
          <w:noProof/>
          <w:sz w:val="20"/>
          <w:szCs w:val="20"/>
          <w:lang w:val="hy-AM"/>
        </w:rPr>
        <w:t xml:space="preserve">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Ք.Մելքոնյան</w:t>
      </w:r>
    </w:p>
    <w:p w14:paraId="4B1B878F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</w:p>
    <w:p w14:paraId="7A2C49DE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</w:p>
    <w:p w14:paraId="101AD073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</w:p>
    <w:p w14:paraId="6FBB768F" w14:textId="31D3FD6D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lastRenderedPageBreak/>
        <w:t xml:space="preserve">       1</w:t>
      </w:r>
      <w:r w:rsidR="009E7513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0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. </w:t>
      </w:r>
      <w:r w:rsidRPr="00E45F36">
        <w:rPr>
          <w:rFonts w:ascii="Sylfaen" w:hAnsi="Sylfaen"/>
          <w:sz w:val="20"/>
          <w:szCs w:val="20"/>
          <w:lang w:val="hy-AM"/>
        </w:rPr>
        <w:t>Հայաստանի   Հանրապետության   Արմավիրի մարզի Փարաքար համայն</w:t>
      </w:r>
      <w:r>
        <w:rPr>
          <w:rFonts w:ascii="Sylfaen" w:hAnsi="Sylfaen"/>
          <w:sz w:val="20"/>
          <w:szCs w:val="20"/>
          <w:lang w:val="hy-AM"/>
        </w:rPr>
        <w:t>քապետարանի ենթակայության բյուջետային հիմնարկի, համայնքային ոչ առևտրային կազմակերպությունների  հաստիքացուցակները  և պաշտոնային դրույքաչափերը հաստատելու մասին</w:t>
      </w:r>
    </w:p>
    <w:p w14:paraId="05C0414A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                                                                 </w:t>
      </w:r>
    </w:p>
    <w:p w14:paraId="3B9578BE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                            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Ք.Մելքոնյան</w:t>
      </w:r>
    </w:p>
    <w:p w14:paraId="7045E816" w14:textId="77777777" w:rsidR="00846CE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</w:p>
    <w:p w14:paraId="36D4CF84" w14:textId="29D8E14E" w:rsidR="00846CE6" w:rsidRPr="00E45F36" w:rsidRDefault="00846CE6" w:rsidP="00846CE6">
      <w:pPr>
        <w:pStyle w:val="NormalWeb"/>
        <w:tabs>
          <w:tab w:val="left" w:pos="3510"/>
        </w:tabs>
        <w:spacing w:before="0" w:beforeAutospacing="0" w:after="0" w:afterAutospacing="0"/>
        <w:rPr>
          <w:rFonts w:ascii="Sylfaen" w:eastAsia="Times New Roman" w:hAnsi="Sylfaen"/>
          <w:noProof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1</w:t>
      </w:r>
      <w:r w:rsidR="009E7513">
        <w:rPr>
          <w:rFonts w:ascii="Sylfaen" w:hAnsi="Sylfaen"/>
          <w:sz w:val="20"/>
          <w:szCs w:val="20"/>
          <w:lang w:val="hy-AM"/>
        </w:rPr>
        <w:t>1</w:t>
      </w:r>
      <w:r>
        <w:rPr>
          <w:rFonts w:ascii="Sylfaen" w:hAnsi="Sylfaen"/>
          <w:sz w:val="20"/>
          <w:szCs w:val="20"/>
          <w:lang w:val="hy-AM"/>
        </w:rPr>
        <w:t xml:space="preserve">. </w:t>
      </w:r>
      <w:r w:rsidRPr="00E45F36">
        <w:rPr>
          <w:rFonts w:ascii="Sylfaen" w:hAnsi="Sylfaen"/>
          <w:sz w:val="20"/>
          <w:szCs w:val="20"/>
          <w:lang w:val="hy-AM"/>
        </w:rPr>
        <w:t xml:space="preserve">Հայաստանի   Հանրապետության   Արմավիրի մարզի Փարաքար համայնքի  ավագանու  </w:t>
      </w:r>
      <w:r>
        <w:rPr>
          <w:rFonts w:ascii="Sylfaen" w:hAnsi="Sylfaen"/>
          <w:sz w:val="20"/>
          <w:szCs w:val="20"/>
          <w:lang w:val="hy-AM"/>
        </w:rPr>
        <w:t xml:space="preserve">առաջին     </w:t>
      </w:r>
      <w:r w:rsidRPr="00E45F36">
        <w:rPr>
          <w:rFonts w:ascii="Sylfaen" w:hAnsi="Sylfaen"/>
          <w:sz w:val="20"/>
          <w:szCs w:val="20"/>
          <w:lang w:val="hy-AM"/>
        </w:rPr>
        <w:t xml:space="preserve">նստաշրջանի   հերթական   նիստի    գումարման  օրը  սահմանել    </w:t>
      </w:r>
    </w:p>
    <w:p w14:paraId="1D29C24A" w14:textId="77777777" w:rsidR="00846CE6" w:rsidRPr="00E45F36" w:rsidRDefault="00846CE6" w:rsidP="00846CE6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0"/>
          <w:szCs w:val="20"/>
          <w:lang w:val="hy-AM"/>
        </w:rPr>
      </w:pPr>
    </w:p>
    <w:p w14:paraId="660F415C" w14:textId="77777777" w:rsidR="00846CE6" w:rsidRPr="00E45F36" w:rsidRDefault="00846CE6" w:rsidP="00846CE6">
      <w:pPr>
        <w:pStyle w:val="NormalWeb"/>
        <w:tabs>
          <w:tab w:val="left" w:pos="3690"/>
        </w:tabs>
        <w:spacing w:before="0" w:beforeAutospacing="0" w:after="0" w:afterAutospacing="0"/>
        <w:rPr>
          <w:rFonts w:ascii="Sylfaen" w:eastAsia="Times New Roman" w:hAnsi="Sylfaen"/>
          <w:noProof/>
          <w:sz w:val="20"/>
          <w:szCs w:val="20"/>
          <w:lang w:val="hy-AM"/>
        </w:rPr>
      </w:pPr>
      <w:r>
        <w:rPr>
          <w:rFonts w:ascii="Sylfaen" w:eastAsia="Times New Roman" w:hAnsi="Sylfaen"/>
          <w:noProof/>
          <w:sz w:val="20"/>
          <w:szCs w:val="20"/>
          <w:lang w:val="hy-AM"/>
        </w:rPr>
        <w:t xml:space="preserve">                                                                              </w:t>
      </w:r>
      <w:r w:rsidRPr="008E2A8F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Զեկ.՝</w:t>
      </w:r>
      <w:r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 xml:space="preserve"> Դ.Մինասյան</w:t>
      </w:r>
    </w:p>
    <w:p w14:paraId="02DAF884" w14:textId="77777777" w:rsidR="00A57AA2" w:rsidRDefault="00A57AA2"/>
    <w:sectPr w:rsidR="00A57AA2" w:rsidSect="00B0595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81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4C58"/>
    <w:multiLevelType w:val="hybridMultilevel"/>
    <w:tmpl w:val="ACBC4C82"/>
    <w:lvl w:ilvl="0" w:tplc="52B4347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4"/>
    <w:rsid w:val="003B3109"/>
    <w:rsid w:val="007C35D4"/>
    <w:rsid w:val="00846CE6"/>
    <w:rsid w:val="00926697"/>
    <w:rsid w:val="009E7513"/>
    <w:rsid w:val="00A57AA2"/>
    <w:rsid w:val="00B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CEFE"/>
  <w15:chartTrackingRefBased/>
  <w15:docId w15:val="{DA043508-34C2-4A24-82D7-73200683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846CE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CE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2023-02-10T11:44:00Z</dcterms:created>
  <dcterms:modified xsi:type="dcterms:W3CDTF">2023-02-14T10:45:00Z</dcterms:modified>
</cp:coreProperties>
</file>